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4846F" w14:textId="750C2507" w:rsidR="00844935" w:rsidRPr="00A9339C" w:rsidRDefault="00844935" w:rsidP="000332B8">
      <w:pPr>
        <w:spacing w:line="276" w:lineRule="auto"/>
        <w:ind w:right="276" w:firstLine="340"/>
        <w:jc w:val="both"/>
        <w:rPr>
          <w:rFonts w:ascii="Open Sans Semibold" w:eastAsia="Times New Roman" w:hAnsi="Open Sans Semibold" w:cs="Times New Roman"/>
          <w:sz w:val="48"/>
          <w:szCs w:val="48"/>
          <w:lang w:val="en-US"/>
        </w:rPr>
      </w:pPr>
      <w:bookmarkStart w:id="0" w:name="_GoBack"/>
      <w:bookmarkEnd w:id="0"/>
      <w:r w:rsidRPr="00A9339C">
        <w:rPr>
          <w:rFonts w:ascii="Open Sans Semibold" w:eastAsia="Times New Roman" w:hAnsi="Open Sans Semibold" w:cs="Times New Roman"/>
          <w:sz w:val="48"/>
          <w:szCs w:val="48"/>
          <w:lang w:val="en-US"/>
        </w:rPr>
        <w:t xml:space="preserve">Editorial Rules </w:t>
      </w:r>
    </w:p>
    <w:p w14:paraId="2036C8BD" w14:textId="3F4704DE" w:rsidR="00844935" w:rsidRDefault="000B7D51" w:rsidP="000332B8">
      <w:pPr>
        <w:spacing w:line="276" w:lineRule="auto"/>
        <w:ind w:right="276" w:firstLine="340"/>
        <w:jc w:val="both"/>
        <w:rPr>
          <w:rFonts w:ascii="Open Sans Light" w:eastAsia="Times New Roman" w:hAnsi="Open Sans Light" w:cs="Times New Roman"/>
          <w:b/>
          <w:sz w:val="26"/>
          <w:szCs w:val="26"/>
          <w:lang w:val="en-US"/>
        </w:rPr>
      </w:pPr>
      <w:r w:rsidRPr="00A9339C">
        <w:rPr>
          <w:rFonts w:ascii="Open Sans Light" w:eastAsia="Times New Roman" w:hAnsi="Open Sans Light" w:cs="Times New Roman"/>
          <w:b/>
          <w:sz w:val="26"/>
          <w:szCs w:val="26"/>
          <w:lang w:val="en-US"/>
        </w:rPr>
        <w:t>From</w:t>
      </w:r>
      <w:r w:rsidR="00844935" w:rsidRPr="00A9339C">
        <w:rPr>
          <w:rFonts w:ascii="Open Sans Light" w:eastAsia="Times New Roman" w:hAnsi="Open Sans Light" w:cs="Times New Roman"/>
          <w:b/>
          <w:sz w:val="26"/>
          <w:szCs w:val="26"/>
          <w:lang w:val="en-US"/>
        </w:rPr>
        <w:t xml:space="preserve"> </w:t>
      </w:r>
      <w:r w:rsidRPr="00754236">
        <w:rPr>
          <w:rFonts w:ascii="Open Sans Light" w:eastAsia="Times New Roman" w:hAnsi="Open Sans Light" w:cs="Times New Roman"/>
          <w:b/>
          <w:i/>
          <w:sz w:val="26"/>
          <w:szCs w:val="26"/>
          <w:lang w:val="en-US"/>
        </w:rPr>
        <w:t>T</w:t>
      </w:r>
      <w:r w:rsidR="00844935" w:rsidRPr="00754236">
        <w:rPr>
          <w:rFonts w:ascii="Open Sans Light" w:eastAsia="Times New Roman" w:hAnsi="Open Sans Light" w:cs="Times New Roman"/>
          <w:b/>
          <w:i/>
          <w:sz w:val="26"/>
          <w:szCs w:val="26"/>
          <w:lang w:val="en-US"/>
        </w:rPr>
        <w:t>he Chicago Manual of Style</w:t>
      </w:r>
      <w:r w:rsidR="00844935" w:rsidRPr="00A9339C">
        <w:rPr>
          <w:rFonts w:ascii="Open Sans Light" w:eastAsia="Times New Roman" w:hAnsi="Open Sans Light" w:cs="Times New Roman"/>
          <w:b/>
          <w:sz w:val="26"/>
          <w:szCs w:val="26"/>
          <w:lang w:val="en-US"/>
        </w:rPr>
        <w:t>, 16th Edition</w:t>
      </w:r>
    </w:p>
    <w:p w14:paraId="3B528FD9" w14:textId="77777777" w:rsidR="00754236" w:rsidRDefault="00754236" w:rsidP="000332B8">
      <w:pPr>
        <w:spacing w:line="276" w:lineRule="auto"/>
        <w:ind w:right="276" w:firstLine="340"/>
        <w:jc w:val="both"/>
        <w:rPr>
          <w:rFonts w:ascii="Open Sans Light" w:eastAsia="Times New Roman" w:hAnsi="Open Sans Light" w:cs="Times New Roman"/>
          <w:b/>
          <w:sz w:val="26"/>
          <w:szCs w:val="26"/>
          <w:lang w:val="en-US"/>
        </w:rPr>
      </w:pPr>
    </w:p>
    <w:p w14:paraId="69653A11" w14:textId="77777777" w:rsidR="00754236" w:rsidRPr="00A9339C" w:rsidRDefault="00754236" w:rsidP="000332B8">
      <w:pPr>
        <w:spacing w:line="276" w:lineRule="auto"/>
        <w:ind w:right="276" w:firstLine="340"/>
        <w:jc w:val="both"/>
        <w:rPr>
          <w:rFonts w:ascii="Open Sans Light" w:eastAsia="Times New Roman" w:hAnsi="Open Sans Light" w:cs="Times New Roman"/>
          <w:b/>
          <w:sz w:val="26"/>
          <w:szCs w:val="26"/>
          <w:lang w:val="en-US"/>
        </w:rPr>
      </w:pPr>
    </w:p>
    <w:p w14:paraId="21CE5291" w14:textId="22416222" w:rsidR="005F4D2B" w:rsidRPr="00A9339C" w:rsidRDefault="005F4D2B" w:rsidP="000332B8">
      <w:pPr>
        <w:spacing w:line="276" w:lineRule="auto"/>
        <w:ind w:right="276" w:firstLine="340"/>
        <w:jc w:val="both"/>
        <w:rPr>
          <w:rFonts w:ascii="Arno Pro" w:eastAsia="Times New Roman" w:hAnsi="Arno Pro" w:cs="Times New Roman"/>
          <w:sz w:val="26"/>
          <w:szCs w:val="26"/>
          <w:lang w:val="en-US"/>
        </w:rPr>
      </w:pPr>
      <w:r w:rsidRPr="00A9213E">
        <w:rPr>
          <w:rFonts w:ascii="Arno Pro" w:hAnsi="Arno Pro" w:cs="ArialMT"/>
          <w:b/>
          <w:sz w:val="26"/>
          <w:szCs w:val="26"/>
          <w:lang w:val="en-US"/>
        </w:rPr>
        <w:t>Footnotes</w:t>
      </w:r>
      <w:r w:rsidRPr="00A9339C">
        <w:rPr>
          <w:rFonts w:ascii="Arno Pro" w:hAnsi="Arno Pro" w:cs="ArialMT"/>
          <w:sz w:val="26"/>
          <w:szCs w:val="26"/>
          <w:lang w:val="en-US"/>
        </w:rPr>
        <w:t xml:space="preserve"> can be used to supplement the Author-Date References style</w:t>
      </w:r>
      <w:r w:rsidR="00A9339C" w:rsidRPr="00A9339C">
        <w:rPr>
          <w:rFonts w:ascii="Arno Pro" w:hAnsi="Arno Pro" w:cs="ArialMT"/>
          <w:sz w:val="26"/>
          <w:szCs w:val="26"/>
          <w:lang w:val="en-US"/>
        </w:rPr>
        <w:t>,</w:t>
      </w:r>
      <w:r w:rsidRPr="00A9339C">
        <w:rPr>
          <w:rFonts w:ascii="Arno Pro" w:hAnsi="Arno Pro" w:cs="ArialMT"/>
          <w:sz w:val="26"/>
          <w:szCs w:val="26"/>
          <w:lang w:val="en-US"/>
        </w:rPr>
        <w:t xml:space="preserve"> to provide additional relevant commentary</w:t>
      </w:r>
      <w:r w:rsidR="00A9339C" w:rsidRPr="00A9339C">
        <w:rPr>
          <w:rFonts w:ascii="Arno Pro" w:hAnsi="Arno Pro" w:cs="ArialMT"/>
          <w:sz w:val="26"/>
          <w:szCs w:val="26"/>
          <w:lang w:val="en-US"/>
        </w:rPr>
        <w:t>,</w:t>
      </w:r>
      <w:r w:rsidRPr="00A9339C">
        <w:rPr>
          <w:rFonts w:ascii="Arno Pro" w:hAnsi="Arno Pro" w:cs="ArialMT"/>
          <w:sz w:val="26"/>
          <w:szCs w:val="26"/>
          <w:lang w:val="en-US"/>
        </w:rPr>
        <w:t xml:space="preserve"> and/or to cite sources that do not readily lend themselves to the Author-Date References system.</w:t>
      </w:r>
      <w:r w:rsidRPr="00A9339C">
        <w:rPr>
          <w:rFonts w:ascii="Arno Pro" w:eastAsia="Times New Roman" w:hAnsi="Arno Pro" w:cs="Times New Roman"/>
          <w:sz w:val="26"/>
          <w:szCs w:val="26"/>
          <w:lang w:val="en-US"/>
        </w:rPr>
        <w:t xml:space="preserve">  </w:t>
      </w:r>
    </w:p>
    <w:p w14:paraId="034244F8" w14:textId="77777777" w:rsidR="005F4D2B" w:rsidRPr="00A9339C" w:rsidRDefault="005F4D2B" w:rsidP="000332B8">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Note numbers should begin with “1” and follow consecutively throughout a given paper.</w:t>
      </w:r>
      <w:r w:rsidRPr="00A9339C">
        <w:rPr>
          <w:rFonts w:ascii="Arno Pro" w:eastAsia="Times New Roman" w:hAnsi="Arno Pro" w:cs="Times New Roman"/>
          <w:b/>
          <w:bCs/>
          <w:sz w:val="26"/>
          <w:szCs w:val="26"/>
          <w:lang w:val="en-US"/>
        </w:rPr>
        <w:t> </w:t>
      </w:r>
    </w:p>
    <w:p w14:paraId="205C8BBA" w14:textId="77777777" w:rsidR="005F4D2B" w:rsidRPr="00A9339C" w:rsidRDefault="005F4D2B" w:rsidP="000332B8">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In the text, note numbers are superscripted, as well as in the notes themselves.</w:t>
      </w:r>
      <w:r w:rsidRPr="00A9339C">
        <w:rPr>
          <w:rFonts w:ascii="Arno Pro" w:eastAsia="Times New Roman" w:hAnsi="Arno Pro" w:cs="Times New Roman"/>
          <w:b/>
          <w:bCs/>
          <w:sz w:val="26"/>
          <w:szCs w:val="26"/>
          <w:lang w:val="en-US"/>
        </w:rPr>
        <w:t> </w:t>
      </w:r>
      <w:r w:rsidRPr="00A9339C">
        <w:rPr>
          <w:rFonts w:ascii="Arno Pro" w:eastAsia="Times New Roman" w:hAnsi="Arno Pro" w:cs="Times New Roman"/>
          <w:sz w:val="26"/>
          <w:szCs w:val="26"/>
          <w:lang w:val="en-US"/>
        </w:rPr>
        <w:t xml:space="preserve"> </w:t>
      </w:r>
    </w:p>
    <w:p w14:paraId="196929CE" w14:textId="77777777" w:rsidR="005F4D2B" w:rsidRPr="00A9339C" w:rsidRDefault="005F4D2B" w:rsidP="000332B8">
      <w:pPr>
        <w:widowControl w:val="0"/>
        <w:autoSpaceDE w:val="0"/>
        <w:autoSpaceDN w:val="0"/>
        <w:adjustRightInd w:val="0"/>
        <w:spacing w:line="276" w:lineRule="auto"/>
        <w:ind w:right="276"/>
        <w:jc w:val="both"/>
        <w:rPr>
          <w:rFonts w:ascii="Arno Pro" w:eastAsia="Times New Roman" w:hAnsi="Arno Pro" w:cs="Times New Roman"/>
          <w:b/>
          <w:bCs/>
          <w:sz w:val="26"/>
          <w:szCs w:val="26"/>
          <w:lang w:val="en-US"/>
        </w:rPr>
      </w:pPr>
      <w:r w:rsidRPr="00A9339C">
        <w:rPr>
          <w:rFonts w:ascii="Arno Pro" w:eastAsia="Times New Roman" w:hAnsi="Arno Pro" w:cs="Times New Roman"/>
          <w:sz w:val="26"/>
          <w:szCs w:val="26"/>
          <w:lang w:val="en-US"/>
        </w:rPr>
        <w:t>Note numbers should be placed at the end of the clause or sentence to which they refer and should be placed after any and all punctuation.</w:t>
      </w:r>
      <w:r w:rsidRPr="00A9339C">
        <w:rPr>
          <w:rFonts w:ascii="Arno Pro" w:eastAsia="Times New Roman" w:hAnsi="Arno Pro" w:cs="Times New Roman"/>
          <w:bCs/>
          <w:sz w:val="26"/>
          <w:szCs w:val="26"/>
          <w:lang w:val="en-US"/>
        </w:rPr>
        <w:t> </w:t>
      </w:r>
    </w:p>
    <w:p w14:paraId="72757609" w14:textId="77777777" w:rsidR="005F4D2B" w:rsidRPr="00A9339C" w:rsidRDefault="005F4D2B" w:rsidP="000332B8">
      <w:pPr>
        <w:spacing w:line="276" w:lineRule="auto"/>
        <w:ind w:right="276" w:firstLine="340"/>
        <w:jc w:val="both"/>
        <w:outlineLvl w:val="2"/>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Notes are followed by a period.</w:t>
      </w:r>
    </w:p>
    <w:p w14:paraId="3AF9D87C" w14:textId="77777777" w:rsidR="005F4D2B" w:rsidRPr="00A9339C" w:rsidRDefault="005F4D2B" w:rsidP="000332B8">
      <w:pPr>
        <w:spacing w:line="276" w:lineRule="auto"/>
        <w:ind w:right="276" w:firstLine="340"/>
        <w:jc w:val="both"/>
        <w:rPr>
          <w:rFonts w:ascii="Arno Pro" w:eastAsia="Times New Roman" w:hAnsi="Arno Pro" w:cs="Times New Roman"/>
          <w:b/>
          <w:sz w:val="26"/>
          <w:szCs w:val="26"/>
          <w:lang w:val="en-US"/>
        </w:rPr>
      </w:pPr>
    </w:p>
    <w:p w14:paraId="402F0661" w14:textId="77777777" w:rsidR="00E23939" w:rsidRPr="00A9339C" w:rsidRDefault="00E23939" w:rsidP="000332B8">
      <w:pPr>
        <w:spacing w:line="276" w:lineRule="auto"/>
        <w:ind w:right="276" w:firstLine="340"/>
        <w:jc w:val="both"/>
        <w:rPr>
          <w:rFonts w:ascii="Arno Pro" w:eastAsia="Times New Roman" w:hAnsi="Arno Pro" w:cs="Times New Roman"/>
          <w:b/>
          <w:sz w:val="26"/>
          <w:szCs w:val="26"/>
          <w:lang w:val="en-US"/>
        </w:rPr>
      </w:pPr>
      <w:r w:rsidRPr="00A9339C">
        <w:rPr>
          <w:rFonts w:ascii="Arno Pro" w:eastAsia="Times New Roman" w:hAnsi="Arno Pro" w:cs="Times New Roman"/>
          <w:b/>
          <w:sz w:val="26"/>
          <w:szCs w:val="26"/>
          <w:lang w:val="en-US"/>
        </w:rPr>
        <w:t xml:space="preserve">Quotations: </w:t>
      </w:r>
    </w:p>
    <w:p w14:paraId="1C870D00" w14:textId="77777777" w:rsidR="00E23939" w:rsidRPr="00A9339C" w:rsidRDefault="00E23939" w:rsidP="000332B8">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Every quotation in the text is introduced and closed by double quotation marks. Punctuation at the end of the quotations is set </w:t>
      </w:r>
      <w:r w:rsidRPr="00754236">
        <w:rPr>
          <w:rFonts w:ascii="Arno Pro" w:eastAsia="Times New Roman" w:hAnsi="Arno Pro" w:cs="Times New Roman"/>
          <w:b/>
          <w:sz w:val="26"/>
          <w:szCs w:val="26"/>
          <w:lang w:val="en-US"/>
        </w:rPr>
        <w:t>before</w:t>
      </w:r>
      <w:r w:rsidRPr="00A9339C">
        <w:rPr>
          <w:rFonts w:ascii="Arno Pro" w:eastAsia="Times New Roman" w:hAnsi="Arno Pro" w:cs="Times New Roman"/>
          <w:sz w:val="26"/>
          <w:szCs w:val="26"/>
          <w:lang w:val="en-US"/>
        </w:rPr>
        <w:t xml:space="preserve"> the quotation marks:</w:t>
      </w:r>
    </w:p>
    <w:p w14:paraId="040A6942" w14:textId="77777777" w:rsidR="00E23939" w:rsidRPr="00A9339C" w:rsidRDefault="00E23939" w:rsidP="000332B8">
      <w:pPr>
        <w:spacing w:line="276" w:lineRule="auto"/>
        <w:ind w:right="276" w:firstLine="340"/>
        <w:jc w:val="both"/>
        <w:rPr>
          <w:rFonts w:ascii="Arno Pro" w:eastAsia="Times New Roman" w:hAnsi="Arno Pro" w:cs="Times New Roman"/>
          <w:sz w:val="26"/>
          <w:szCs w:val="26"/>
          <w:lang w:val="en-US"/>
        </w:rPr>
      </w:pPr>
    </w:p>
    <w:p w14:paraId="1E74BB8E" w14:textId="4184A07D" w:rsidR="00E23939" w:rsidRPr="00A9339C" w:rsidRDefault="00E23939" w:rsidP="000332B8">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noProof/>
          <w:sz w:val="26"/>
          <w:szCs w:val="26"/>
        </w:rPr>
        <mc:AlternateContent>
          <mc:Choice Requires="wps">
            <w:drawing>
              <wp:anchor distT="0" distB="0" distL="114300" distR="114300" simplePos="0" relativeHeight="251668480" behindDoc="1" locked="0" layoutInCell="1" allowOverlap="1" wp14:anchorId="5D5EEDA0" wp14:editId="4EFFECEA">
                <wp:simplePos x="0" y="0"/>
                <wp:positionH relativeFrom="column">
                  <wp:posOffset>-6350</wp:posOffset>
                </wp:positionH>
                <wp:positionV relativeFrom="paragraph">
                  <wp:posOffset>102235</wp:posOffset>
                </wp:positionV>
                <wp:extent cx="6035040" cy="856615"/>
                <wp:effectExtent l="0" t="0" r="35560" b="32385"/>
                <wp:wrapNone/>
                <wp:docPr id="2" name="Rettangolo 2"/>
                <wp:cNvGraphicFramePr/>
                <a:graphic xmlns:a="http://schemas.openxmlformats.org/drawingml/2006/main">
                  <a:graphicData uri="http://schemas.microsoft.com/office/word/2010/wordprocessingShape">
                    <wps:wsp>
                      <wps:cNvSpPr/>
                      <wps:spPr>
                        <a:xfrm>
                          <a:off x="0" y="0"/>
                          <a:ext cx="6035040" cy="856615"/>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45pt;margin-top:8.05pt;width:475.2pt;height:6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" filled="f" strokecolor="black [3213]"/>
            </w:pict>
          </mc:Fallback>
        </mc:AlternateContent>
      </w:r>
    </w:p>
    <w:p w14:paraId="7F4C015C" w14:textId="77777777" w:rsidR="00E23939" w:rsidRPr="00A9339C" w:rsidRDefault="00E23939" w:rsidP="000332B8">
      <w:pPr>
        <w:spacing w:line="276" w:lineRule="auto"/>
        <w:ind w:left="284" w:right="560"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In “What is Enlightenment,” Foucault (1984d) writes, “Thinking back on Kant’s text, I wonder whether we may not envisage modernity rather as an attitude than as a period of history.”</w:t>
      </w:r>
    </w:p>
    <w:p w14:paraId="3DB7C782" w14:textId="77777777" w:rsidR="00E23939" w:rsidRPr="00A9339C" w:rsidRDefault="00E23939" w:rsidP="00AB0ECA">
      <w:pPr>
        <w:spacing w:line="276" w:lineRule="auto"/>
        <w:ind w:right="276"/>
        <w:jc w:val="both"/>
        <w:rPr>
          <w:rFonts w:ascii="Arno Pro" w:eastAsia="Times New Roman" w:hAnsi="Arno Pro" w:cs="Times New Roman"/>
          <w:sz w:val="26"/>
          <w:szCs w:val="26"/>
          <w:lang w:val="en-US"/>
        </w:rPr>
      </w:pPr>
    </w:p>
    <w:p w14:paraId="4E6D9CD8" w14:textId="62D9099C" w:rsidR="00E23939" w:rsidRPr="00A9339C" w:rsidRDefault="00E23939" w:rsidP="000332B8">
      <w:pPr>
        <w:spacing w:line="276" w:lineRule="auto"/>
        <w:ind w:right="276" w:firstLine="340"/>
        <w:jc w:val="both"/>
        <w:rPr>
          <w:rFonts w:ascii="Arno Pro" w:hAnsi="Arno Pro" w:cs="ArialMT"/>
          <w:sz w:val="26"/>
          <w:szCs w:val="26"/>
          <w:lang w:val="en-US"/>
        </w:rPr>
      </w:pPr>
      <w:r w:rsidRPr="00A9339C">
        <w:rPr>
          <w:rFonts w:ascii="Arno Pro" w:eastAsia="Times New Roman" w:hAnsi="Arno Pro" w:cs="Times New Roman"/>
          <w:sz w:val="26"/>
          <w:szCs w:val="26"/>
          <w:lang w:val="en-US"/>
        </w:rPr>
        <w:t xml:space="preserve">A prose quotation of five or more lines should be “blocked.” The block quotation is singled-spaced and takes no quotation marks, but you should leave an extra line space immediately before and after. </w:t>
      </w:r>
      <w:r w:rsidRPr="00754236">
        <w:rPr>
          <w:rFonts w:ascii="Arno Pro" w:eastAsia="Times New Roman" w:hAnsi="Arno Pro" w:cs="Times New Roman"/>
          <w:b/>
          <w:sz w:val="26"/>
          <w:szCs w:val="26"/>
          <w:lang w:val="en-US"/>
        </w:rPr>
        <w:t>(</w:t>
      </w:r>
      <w:r w:rsidR="00A9339C">
        <w:rPr>
          <w:rFonts w:ascii="Arno Pro" w:eastAsia="Times New Roman" w:hAnsi="Arno Pro" w:cs="Times New Roman"/>
          <w:b/>
          <w:sz w:val="26"/>
          <w:szCs w:val="26"/>
          <w:lang w:val="en-US"/>
        </w:rPr>
        <w:t>Please, check</w:t>
      </w:r>
      <w:r w:rsidR="00A9339C" w:rsidRPr="00754236">
        <w:rPr>
          <w:rFonts w:ascii="Arno Pro" w:eastAsia="Times New Roman" w:hAnsi="Arno Pro" w:cs="Times New Roman"/>
          <w:b/>
          <w:sz w:val="26"/>
          <w:szCs w:val="26"/>
          <w:lang w:val="en-US"/>
        </w:rPr>
        <w:t xml:space="preserve"> </w:t>
      </w:r>
      <w:r w:rsidRPr="00754236">
        <w:rPr>
          <w:rFonts w:ascii="Arno Pro" w:eastAsia="Times New Roman" w:hAnsi="Arno Pro" w:cs="Times New Roman"/>
          <w:b/>
          <w:sz w:val="26"/>
          <w:szCs w:val="26"/>
          <w:lang w:val="en-US"/>
        </w:rPr>
        <w:t>the template)</w:t>
      </w:r>
      <w:r w:rsidRPr="00A9339C">
        <w:rPr>
          <w:rFonts w:ascii="Arno Pro" w:eastAsia="Times New Roman" w:hAnsi="Arno Pro" w:cs="Times New Roman"/>
          <w:sz w:val="26"/>
          <w:szCs w:val="26"/>
          <w:lang w:val="en-US"/>
        </w:rPr>
        <w:t>.</w:t>
      </w:r>
      <w:r w:rsidRPr="00A9339C">
        <w:rPr>
          <w:rFonts w:ascii="Arno Pro" w:hAnsi="Arno Pro" w:cs="ArialMT"/>
          <w:sz w:val="26"/>
          <w:szCs w:val="26"/>
          <w:lang w:val="en-US"/>
        </w:rPr>
        <w:t xml:space="preserve"> The citations for block quotations begin after the final punctuation of the quotation. No period is required either before or after the opening or closing parentheses of block quotation documentation:</w:t>
      </w:r>
    </w:p>
    <w:p w14:paraId="14EEFDED" w14:textId="13E59260" w:rsidR="00E23939" w:rsidRPr="002433F9" w:rsidRDefault="002433F9" w:rsidP="002433F9">
      <w:pPr>
        <w:spacing w:line="276" w:lineRule="auto"/>
        <w:ind w:right="276" w:firstLine="340"/>
        <w:jc w:val="both"/>
        <w:rPr>
          <w:rFonts w:ascii="Arno Pro" w:hAnsi="Arno Pro" w:cs="ArialMT"/>
          <w:sz w:val="26"/>
          <w:szCs w:val="26"/>
          <w:lang w:val="en-US"/>
        </w:rPr>
      </w:pPr>
      <w:r w:rsidRPr="00A9339C">
        <w:rPr>
          <w:rFonts w:ascii="Arno Pro" w:eastAsia="Times New Roman" w:hAnsi="Arno Pro" w:cs="Times New Roman"/>
          <w:noProof/>
          <w:sz w:val="26"/>
          <w:szCs w:val="26"/>
        </w:rPr>
        <mc:AlternateContent>
          <mc:Choice Requires="wps">
            <w:drawing>
              <wp:anchor distT="0" distB="0" distL="114300" distR="114300" simplePos="0" relativeHeight="251667456" behindDoc="1" locked="0" layoutInCell="1" allowOverlap="1" wp14:anchorId="26E12BD8" wp14:editId="66F35372">
                <wp:simplePos x="0" y="0"/>
                <wp:positionH relativeFrom="column">
                  <wp:posOffset>0</wp:posOffset>
                </wp:positionH>
                <wp:positionV relativeFrom="paragraph">
                  <wp:posOffset>188594</wp:posOffset>
                </wp:positionV>
                <wp:extent cx="5943600" cy="2237105"/>
                <wp:effectExtent l="0" t="0" r="25400" b="23495"/>
                <wp:wrapNone/>
                <wp:docPr id="1" name="Rettangolo 1"/>
                <wp:cNvGraphicFramePr/>
                <a:graphic xmlns:a="http://schemas.openxmlformats.org/drawingml/2006/main">
                  <a:graphicData uri="http://schemas.microsoft.com/office/word/2010/wordprocessingShape">
                    <wps:wsp>
                      <wps:cNvSpPr/>
                      <wps:spPr>
                        <a:xfrm>
                          <a:off x="0" y="0"/>
                          <a:ext cx="5943600" cy="2237105"/>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0;margin-top:14.85pt;width:468pt;height:17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" filled="f" strokecolor="black [3213]"/>
            </w:pict>
          </mc:Fallback>
        </mc:AlternateContent>
      </w:r>
    </w:p>
    <w:p w14:paraId="2F902B37" w14:textId="77777777" w:rsidR="00E23939" w:rsidRPr="00A9339C" w:rsidRDefault="00E23939" w:rsidP="002433F9">
      <w:pPr>
        <w:spacing w:line="276" w:lineRule="auto"/>
        <w:ind w:left="284" w:right="560"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Rose (1999) eloquently sums up his argument in the following quotation:</w:t>
      </w:r>
    </w:p>
    <w:p w14:paraId="48D6A6B6" w14:textId="77777777" w:rsidR="00E23939" w:rsidRPr="00A9339C" w:rsidRDefault="00E23939" w:rsidP="002433F9">
      <w:pPr>
        <w:spacing w:line="276" w:lineRule="auto"/>
        <w:ind w:left="284" w:right="560" w:firstLine="340"/>
        <w:jc w:val="both"/>
        <w:rPr>
          <w:rFonts w:ascii="Arno Pro" w:eastAsia="Times New Roman" w:hAnsi="Arno Pro" w:cs="Times New Roman"/>
          <w:sz w:val="26"/>
          <w:szCs w:val="26"/>
          <w:lang w:val="en-US"/>
        </w:rPr>
      </w:pPr>
    </w:p>
    <w:p w14:paraId="2DC6FF11" w14:textId="77777777" w:rsidR="002433F9" w:rsidRDefault="00E23939" w:rsidP="002433F9">
      <w:pPr>
        <w:spacing w:line="276" w:lineRule="auto"/>
        <w:ind w:left="284" w:right="560" w:firstLine="340"/>
        <w:jc w:val="both"/>
        <w:rPr>
          <w:rFonts w:ascii="Arno Pro" w:eastAsia="Times New Roman" w:hAnsi="Arno Pro" w:cs="Times New Roman"/>
          <w:sz w:val="26"/>
          <w:szCs w:val="26"/>
          <w:lang w:val="en-US"/>
        </w:rPr>
      </w:pPr>
      <w:r w:rsidRPr="00A9339C">
        <w:rPr>
          <w:rFonts w:ascii="TimesNewRomanPSMT" w:hAnsi="TimesNewRomanPSMT" w:cs="TimesNewRomanPSMT"/>
          <w:sz w:val="22"/>
          <w:lang w:val="en-US"/>
        </w:rPr>
        <w:t>In a society of control, a politics of conduct is designed into the fabric of existence itself, into the organization of space, time, visibility, circuits of communication. And these enwrap each individual life decision and action … in a web of incitements, rewards, current sanctions and foreboding of future sanctions which serve to enjoin citizens to maintain particular types of control</w:t>
      </w:r>
      <w:r w:rsidR="002433F9">
        <w:rPr>
          <w:rFonts w:ascii="TimesNewRomanPSMT" w:hAnsi="TimesNewRomanPSMT" w:cs="TimesNewRomanPSMT"/>
          <w:sz w:val="22"/>
          <w:lang w:val="en-US"/>
        </w:rPr>
        <w:t xml:space="preserve"> </w:t>
      </w:r>
      <w:r w:rsidR="002433F9" w:rsidRPr="00A9339C">
        <w:rPr>
          <w:rFonts w:ascii="TimesNewRomanPSMT" w:hAnsi="TimesNewRomanPSMT" w:cs="TimesNewRomanPSMT"/>
          <w:sz w:val="22"/>
          <w:lang w:val="en-US"/>
        </w:rPr>
        <w:t>over their conduct. (246)</w:t>
      </w:r>
      <w:r w:rsidR="002433F9" w:rsidRPr="000332B8">
        <w:rPr>
          <w:rFonts w:ascii="Arno Pro" w:eastAsia="Times New Roman" w:hAnsi="Arno Pro" w:cs="Times New Roman"/>
          <w:sz w:val="26"/>
          <w:szCs w:val="26"/>
          <w:lang w:val="en-US"/>
        </w:rPr>
        <w:t xml:space="preserve"> </w:t>
      </w:r>
    </w:p>
    <w:p w14:paraId="515C9D63" w14:textId="77777777" w:rsidR="002433F9" w:rsidRDefault="002433F9" w:rsidP="002433F9">
      <w:pPr>
        <w:spacing w:line="276" w:lineRule="auto"/>
        <w:ind w:left="284" w:right="560" w:firstLine="340"/>
        <w:jc w:val="both"/>
        <w:rPr>
          <w:rFonts w:ascii="Arno Pro" w:eastAsia="Times New Roman" w:hAnsi="Arno Pro" w:cs="Times New Roman"/>
          <w:sz w:val="26"/>
          <w:szCs w:val="26"/>
          <w:lang w:val="en-US"/>
        </w:rPr>
      </w:pPr>
    </w:p>
    <w:p w14:paraId="09C6E189" w14:textId="1FD5258A" w:rsidR="002433F9" w:rsidRDefault="002433F9" w:rsidP="002433F9">
      <w:pPr>
        <w:spacing w:line="276" w:lineRule="auto"/>
        <w:ind w:left="284" w:right="560"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This quotation also highlights the significant issue of visibility, or, rather, invisibility of said networ</w:t>
      </w:r>
      <w:r>
        <w:rPr>
          <w:rFonts w:ascii="Arno Pro" w:eastAsia="Times New Roman" w:hAnsi="Arno Pro" w:cs="Times New Roman"/>
          <w:sz w:val="26"/>
          <w:szCs w:val="26"/>
          <w:lang w:val="en-US"/>
        </w:rPr>
        <w:t>ks.</w:t>
      </w:r>
    </w:p>
    <w:p w14:paraId="7A7D266F" w14:textId="77777777" w:rsidR="00AB0ECA" w:rsidRDefault="00AB0ECA" w:rsidP="002433F9">
      <w:pPr>
        <w:spacing w:line="276" w:lineRule="auto"/>
        <w:ind w:left="284" w:right="560" w:firstLine="340"/>
        <w:jc w:val="both"/>
        <w:rPr>
          <w:rFonts w:ascii="Arno Pro" w:eastAsia="Times New Roman" w:hAnsi="Arno Pro" w:cs="Times New Roman"/>
          <w:sz w:val="26"/>
          <w:szCs w:val="26"/>
          <w:lang w:val="en-US"/>
        </w:rPr>
      </w:pPr>
    </w:p>
    <w:p w14:paraId="7D546B5F" w14:textId="55D5BD53" w:rsidR="005F4D2B" w:rsidRPr="00A9339C" w:rsidRDefault="005F4D2B" w:rsidP="00353DA9">
      <w:pPr>
        <w:widowControl w:val="0"/>
        <w:autoSpaceDE w:val="0"/>
        <w:autoSpaceDN w:val="0"/>
        <w:adjustRightInd w:val="0"/>
        <w:spacing w:line="276" w:lineRule="auto"/>
        <w:ind w:right="276" w:firstLine="340"/>
        <w:jc w:val="both"/>
        <w:rPr>
          <w:rFonts w:ascii="Arno Pro" w:hAnsi="Arno Pro" w:cs="ArialMT"/>
          <w:sz w:val="26"/>
          <w:szCs w:val="26"/>
          <w:lang w:val="en-US"/>
        </w:rPr>
      </w:pPr>
      <w:r w:rsidRPr="00A9339C">
        <w:rPr>
          <w:rFonts w:ascii="Arno Pro" w:hAnsi="Arno Pro" w:cs="ArialMT"/>
          <w:sz w:val="26"/>
          <w:szCs w:val="26"/>
          <w:lang w:val="en-US"/>
        </w:rPr>
        <w:lastRenderedPageBreak/>
        <w:t>Use “</w:t>
      </w:r>
      <w:r w:rsidRPr="00A9339C">
        <w:rPr>
          <w:rFonts w:ascii="Arno Pro" w:hAnsi="Arno Pro" w:cs="ArialMT"/>
          <w:b/>
          <w:sz w:val="26"/>
          <w:szCs w:val="26"/>
          <w:lang w:val="en-US"/>
        </w:rPr>
        <w:t>ellipses</w:t>
      </w:r>
      <w:r w:rsidRPr="00A9339C">
        <w:rPr>
          <w:rFonts w:ascii="Arno Pro" w:hAnsi="Arno Pro" w:cs="ArialMT"/>
          <w:sz w:val="26"/>
          <w:szCs w:val="26"/>
          <w:lang w:val="en-US"/>
        </w:rPr>
        <w:t>,” or three spaced periods, to indicate the omission of words from a quoted passage. Together on the same line, they should include additional punctuation when applicable, such as a sentence</w:t>
      </w:r>
      <w:r w:rsidR="00820A64">
        <w:rPr>
          <w:rFonts w:ascii="Arno Pro" w:hAnsi="Arno Pro" w:cs="ArialMT"/>
          <w:sz w:val="26"/>
          <w:szCs w:val="26"/>
          <w:lang w:val="en-US"/>
        </w:rPr>
        <w:t xml:space="preserve"> </w:t>
      </w:r>
      <w:r w:rsidRPr="00A9339C">
        <w:rPr>
          <w:rFonts w:ascii="Arno Pro" w:hAnsi="Arno Pro" w:cs="ArialMT"/>
          <w:sz w:val="26"/>
          <w:szCs w:val="26"/>
          <w:lang w:val="en-US"/>
        </w:rPr>
        <w:t>ending period.</w:t>
      </w:r>
    </w:p>
    <w:p w14:paraId="1D310101" w14:textId="77777777" w:rsidR="009178CC" w:rsidRPr="00A9339C" w:rsidRDefault="009178CC"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5F4DB55E" w14:textId="180DB95F" w:rsidR="00844935" w:rsidRPr="00A9339C" w:rsidRDefault="009178CC" w:rsidP="00353DA9">
      <w:pPr>
        <w:widowControl w:val="0"/>
        <w:autoSpaceDE w:val="0"/>
        <w:autoSpaceDN w:val="0"/>
        <w:adjustRightInd w:val="0"/>
        <w:spacing w:line="276" w:lineRule="auto"/>
        <w:ind w:right="276" w:firstLine="340"/>
        <w:jc w:val="both"/>
        <w:rPr>
          <w:rFonts w:ascii="Arno Pro" w:hAnsi="Arno Pro" w:cs="ArialMT"/>
          <w:sz w:val="26"/>
          <w:szCs w:val="26"/>
          <w:lang w:val="en-US"/>
        </w:rPr>
      </w:pPr>
      <w:r w:rsidRPr="00A9339C">
        <w:rPr>
          <w:rFonts w:ascii="Arno Pro" w:eastAsia="Times New Roman" w:hAnsi="Arno Pro" w:cs="Times New Roman"/>
          <w:noProof/>
          <w:sz w:val="26"/>
          <w:szCs w:val="26"/>
        </w:rPr>
        <mc:AlternateContent>
          <mc:Choice Requires="wps">
            <w:drawing>
              <wp:anchor distT="0" distB="0" distL="114300" distR="114300" simplePos="0" relativeHeight="251674624" behindDoc="1" locked="0" layoutInCell="1" allowOverlap="1" wp14:anchorId="37399A55" wp14:editId="0348DC1D">
                <wp:simplePos x="0" y="0"/>
                <wp:positionH relativeFrom="column">
                  <wp:posOffset>3175</wp:posOffset>
                </wp:positionH>
                <wp:positionV relativeFrom="paragraph">
                  <wp:posOffset>67310</wp:posOffset>
                </wp:positionV>
                <wp:extent cx="6035040" cy="856615"/>
                <wp:effectExtent l="0" t="0" r="35560" b="32385"/>
                <wp:wrapNone/>
                <wp:docPr id="5" name="Rettangolo 5"/>
                <wp:cNvGraphicFramePr/>
                <a:graphic xmlns:a="http://schemas.openxmlformats.org/drawingml/2006/main">
                  <a:graphicData uri="http://schemas.microsoft.com/office/word/2010/wordprocessingShape">
                    <wps:wsp>
                      <wps:cNvSpPr/>
                      <wps:spPr>
                        <a:xfrm>
                          <a:off x="0" y="0"/>
                          <a:ext cx="6035040" cy="856615"/>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25pt;margin-top:5.3pt;width:475.2pt;height:67.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" filled="f" strokecolor="black [3213]"/>
            </w:pict>
          </mc:Fallback>
        </mc:AlternateContent>
      </w:r>
    </w:p>
    <w:p w14:paraId="4333B99B" w14:textId="0C567352" w:rsidR="00844935" w:rsidRPr="00A9339C" w:rsidRDefault="00844935" w:rsidP="00353DA9">
      <w:pPr>
        <w:spacing w:line="276" w:lineRule="auto"/>
        <w:ind w:left="284" w:right="560"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Enlightenment thinkers believed in the “universal, eternal, and . . . immutable qualities of all of humanity” (Harvey 1990, 12).</w:t>
      </w:r>
    </w:p>
    <w:p w14:paraId="32643CB6" w14:textId="77777777" w:rsidR="00844935" w:rsidRPr="00A9339C" w:rsidRDefault="00844935" w:rsidP="00353DA9">
      <w:pPr>
        <w:widowControl w:val="0"/>
        <w:autoSpaceDE w:val="0"/>
        <w:autoSpaceDN w:val="0"/>
        <w:adjustRightInd w:val="0"/>
        <w:spacing w:line="276" w:lineRule="auto"/>
        <w:ind w:left="284" w:right="560" w:firstLine="340"/>
        <w:jc w:val="both"/>
        <w:rPr>
          <w:rFonts w:ascii="Arno Pro" w:hAnsi="Arno Pro" w:cs="ArialMT"/>
          <w:sz w:val="26"/>
          <w:szCs w:val="26"/>
          <w:lang w:val="en-US"/>
        </w:rPr>
      </w:pPr>
    </w:p>
    <w:p w14:paraId="4A79DDF2" w14:textId="77777777" w:rsidR="00844935" w:rsidRPr="00A9339C" w:rsidRDefault="00844935"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7C004D3E" w14:textId="77777777" w:rsidR="009178CC" w:rsidRPr="00A9339C" w:rsidRDefault="009178CC"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5EBB9BB7" w14:textId="5CAEC67A" w:rsidR="005F4D2B" w:rsidRPr="00A9339C" w:rsidRDefault="005F4D2B" w:rsidP="00353DA9">
      <w:pPr>
        <w:widowControl w:val="0"/>
        <w:autoSpaceDE w:val="0"/>
        <w:autoSpaceDN w:val="0"/>
        <w:adjustRightInd w:val="0"/>
        <w:spacing w:line="276" w:lineRule="auto"/>
        <w:ind w:right="276" w:firstLine="340"/>
        <w:jc w:val="both"/>
        <w:rPr>
          <w:rFonts w:ascii="Arno Pro" w:hAnsi="Arno Pro" w:cs="ArialMT"/>
          <w:sz w:val="26"/>
          <w:szCs w:val="26"/>
          <w:lang w:val="en-US"/>
        </w:rPr>
      </w:pPr>
      <w:r w:rsidRPr="00A9339C">
        <w:rPr>
          <w:rFonts w:ascii="Arno Pro" w:hAnsi="Arno Pro" w:cs="ArialMT"/>
          <w:sz w:val="26"/>
          <w:szCs w:val="26"/>
          <w:lang w:val="en-US"/>
        </w:rPr>
        <w:t xml:space="preserve">Use </w:t>
      </w:r>
      <w:r w:rsidRPr="00A9339C">
        <w:rPr>
          <w:rFonts w:ascii="Arno Pro" w:hAnsi="Arno Pro" w:cs="ArialMT"/>
          <w:b/>
          <w:sz w:val="26"/>
          <w:szCs w:val="26"/>
          <w:lang w:val="en-US"/>
        </w:rPr>
        <w:t>italics</w:t>
      </w:r>
      <w:r w:rsidRPr="00A9339C">
        <w:rPr>
          <w:rFonts w:ascii="Arno Pro" w:hAnsi="Arno Pro" w:cs="ArialMT"/>
          <w:sz w:val="26"/>
          <w:szCs w:val="26"/>
          <w:lang w:val="en-US"/>
        </w:rPr>
        <w:t xml:space="preserve"> to indicate a foreign word the reader is unlikely to know. If the word is repeated several times (made known to the reader), then it needs to be italicized only upon its first occurrence.</w:t>
      </w:r>
    </w:p>
    <w:p w14:paraId="32A0381D" w14:textId="77777777" w:rsidR="009178CC" w:rsidRPr="00A9339C" w:rsidRDefault="009178CC"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7C10AE7E" w14:textId="38010B71" w:rsidR="005F4D2B" w:rsidRPr="00A9339C" w:rsidRDefault="005F4D2B" w:rsidP="00353DA9">
      <w:pPr>
        <w:widowControl w:val="0"/>
        <w:autoSpaceDE w:val="0"/>
        <w:autoSpaceDN w:val="0"/>
        <w:adjustRightInd w:val="0"/>
        <w:spacing w:line="276" w:lineRule="auto"/>
        <w:ind w:right="276" w:firstLine="340"/>
        <w:jc w:val="both"/>
        <w:rPr>
          <w:rFonts w:ascii="Arno Pro" w:hAnsi="Arno Pro" w:cs="ArialMT"/>
          <w:sz w:val="26"/>
          <w:szCs w:val="26"/>
          <w:lang w:val="en-US"/>
        </w:rPr>
      </w:pPr>
      <w:r w:rsidRPr="00A9339C">
        <w:rPr>
          <w:rFonts w:ascii="Arno Pro" w:hAnsi="Arno Pro" w:cs="ArialMT"/>
          <w:sz w:val="26"/>
          <w:szCs w:val="26"/>
          <w:lang w:val="en-US"/>
        </w:rPr>
        <w:t xml:space="preserve">When you use </w:t>
      </w:r>
      <w:r w:rsidRPr="00A9339C">
        <w:rPr>
          <w:rFonts w:ascii="Arno Pro" w:hAnsi="Arno Pro" w:cs="ArialMT"/>
          <w:b/>
          <w:sz w:val="26"/>
          <w:szCs w:val="26"/>
          <w:lang w:val="en-US"/>
        </w:rPr>
        <w:t xml:space="preserve">italics for emphasis </w:t>
      </w:r>
      <w:r w:rsidRPr="00A9339C">
        <w:rPr>
          <w:rFonts w:ascii="Arno Pro" w:hAnsi="Arno Pro" w:cs="ArialMT"/>
          <w:sz w:val="26"/>
          <w:szCs w:val="26"/>
          <w:lang w:val="en-US"/>
        </w:rPr>
        <w:t>within a quotation, you have to let the reader know the italics were not a part of the original quotation.  Phrases such as  “emphasis added,” “emphasis mine,” “italics added,” or  “italics mine” are all acceptable. The phrase should be in the parentheses following the quotation in the text itself (after other citation information and a semicolon, when applicable). This information can also be presented in a footnote.</w:t>
      </w:r>
    </w:p>
    <w:p w14:paraId="3FB86DD5" w14:textId="77777777" w:rsidR="00DE7769" w:rsidRPr="00A9339C" w:rsidRDefault="00DE7769"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780B25F2" w14:textId="67EA337F" w:rsidR="005F4D2B" w:rsidRPr="00A9339C" w:rsidRDefault="00DE7769" w:rsidP="00353DA9">
      <w:pPr>
        <w:widowControl w:val="0"/>
        <w:autoSpaceDE w:val="0"/>
        <w:autoSpaceDN w:val="0"/>
        <w:adjustRightInd w:val="0"/>
        <w:spacing w:line="276" w:lineRule="auto"/>
        <w:ind w:right="276" w:firstLine="340"/>
        <w:jc w:val="both"/>
        <w:rPr>
          <w:rFonts w:ascii="Arno Pro" w:hAnsi="Arno Pro" w:cs="ArialMT"/>
          <w:sz w:val="26"/>
          <w:szCs w:val="26"/>
          <w:lang w:val="en-US"/>
        </w:rPr>
      </w:pPr>
      <w:r w:rsidRPr="00A9339C">
        <w:rPr>
          <w:rFonts w:ascii="Arno Pro" w:eastAsia="Times New Roman" w:hAnsi="Arno Pro" w:cs="Times New Roman"/>
          <w:noProof/>
          <w:sz w:val="26"/>
          <w:szCs w:val="26"/>
        </w:rPr>
        <mc:AlternateContent>
          <mc:Choice Requires="wps">
            <w:drawing>
              <wp:anchor distT="0" distB="0" distL="114300" distR="114300" simplePos="0" relativeHeight="251676672" behindDoc="1" locked="0" layoutInCell="1" allowOverlap="1" wp14:anchorId="0789E31D" wp14:editId="52CDE14A">
                <wp:simplePos x="0" y="0"/>
                <wp:positionH relativeFrom="column">
                  <wp:posOffset>0</wp:posOffset>
                </wp:positionH>
                <wp:positionV relativeFrom="paragraph">
                  <wp:posOffset>5716</wp:posOffset>
                </wp:positionV>
                <wp:extent cx="5943600" cy="1143000"/>
                <wp:effectExtent l="0" t="0" r="25400" b="25400"/>
                <wp:wrapNone/>
                <wp:docPr id="6" name="Rettangolo 6"/>
                <wp:cNvGraphicFramePr/>
                <a:graphic xmlns:a="http://schemas.openxmlformats.org/drawingml/2006/main">
                  <a:graphicData uri="http://schemas.microsoft.com/office/word/2010/wordprocessingShape">
                    <wps:wsp>
                      <wps:cNvSpPr/>
                      <wps:spPr>
                        <a:xfrm>
                          <a:off x="0" y="0"/>
                          <a:ext cx="5943600" cy="11430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 o:spid="_x0000_s1026" style="position:absolute;margin-left:0;margin-top:.45pt;width:468pt;height:9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" filled="f" strokecolor="black [3213]"/>
            </w:pict>
          </mc:Fallback>
        </mc:AlternateContent>
      </w:r>
    </w:p>
    <w:p w14:paraId="4CCDEEDC" w14:textId="5F1D832D" w:rsidR="009178CC" w:rsidRPr="00A9339C" w:rsidRDefault="009178CC" w:rsidP="00353DA9">
      <w:pPr>
        <w:spacing w:line="276" w:lineRule="auto"/>
        <w:ind w:left="284" w:right="560"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We should be alarmed by such a realization, Agamben argues, because “in the camp, the state of exceptio</w:t>
      </w:r>
      <w:r w:rsidR="00AB0ECA">
        <w:rPr>
          <w:rFonts w:ascii="Arno Pro" w:eastAsia="Times New Roman" w:hAnsi="Arno Pro" w:cs="Times New Roman"/>
          <w:sz w:val="26"/>
          <w:szCs w:val="26"/>
          <w:lang w:val="en-US"/>
        </w:rPr>
        <w:t xml:space="preserve">n </w:t>
      </w:r>
      <w:r w:rsidRPr="00A9339C">
        <w:rPr>
          <w:rFonts w:ascii="Arno Pro" w:eastAsia="Times New Roman" w:hAnsi="Arno Pro" w:cs="Times New Roman"/>
          <w:sz w:val="26"/>
          <w:szCs w:val="26"/>
          <w:lang w:val="en-US"/>
        </w:rPr>
        <w:t>…</w:t>
      </w:r>
      <w:r w:rsidR="00AB0ECA">
        <w:rPr>
          <w:rFonts w:ascii="Arno Pro" w:eastAsia="Times New Roman" w:hAnsi="Arno Pro" w:cs="Times New Roman"/>
          <w:sz w:val="26"/>
          <w:szCs w:val="26"/>
          <w:lang w:val="en-US"/>
        </w:rPr>
        <w:t xml:space="preserve"> </w:t>
      </w:r>
      <w:r w:rsidRPr="00A9339C">
        <w:rPr>
          <w:rFonts w:ascii="Arno Pro" w:eastAsia="Times New Roman" w:hAnsi="Arno Pro" w:cs="Times New Roman"/>
          <w:sz w:val="26"/>
          <w:szCs w:val="26"/>
          <w:lang w:val="en-US"/>
        </w:rPr>
        <w:t xml:space="preserve">is now given a </w:t>
      </w:r>
      <w:r w:rsidRPr="00AB0ECA">
        <w:rPr>
          <w:rFonts w:ascii="Arno Pro" w:eastAsia="Times New Roman" w:hAnsi="Arno Pro" w:cs="Times New Roman"/>
          <w:sz w:val="26"/>
          <w:szCs w:val="26"/>
          <w:lang w:val="en-US"/>
        </w:rPr>
        <w:t>permanent</w:t>
      </w:r>
      <w:r w:rsidRPr="00A9339C">
        <w:rPr>
          <w:rFonts w:ascii="Arno Pro" w:eastAsia="Times New Roman" w:hAnsi="Arno Pro" w:cs="Times New Roman"/>
          <w:sz w:val="26"/>
          <w:szCs w:val="26"/>
          <w:lang w:val="en-US"/>
        </w:rPr>
        <w:t xml:space="preserve"> spatial arrangement, which as such nevertheless remains outside the normal order” (169; emphasis added).</w:t>
      </w:r>
    </w:p>
    <w:p w14:paraId="13514ECF" w14:textId="77777777" w:rsidR="009178CC" w:rsidRPr="00A9339C" w:rsidRDefault="009178CC"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215A65DD" w14:textId="77777777" w:rsidR="00DE7769" w:rsidRPr="00A9339C" w:rsidRDefault="00DE7769"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1B20AEB7" w14:textId="77777777" w:rsidR="00353DA9" w:rsidRDefault="00353DA9"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39350C2D" w14:textId="77777777" w:rsidR="005F4D2B" w:rsidRPr="00A9339C" w:rsidRDefault="005F4D2B" w:rsidP="00353DA9">
      <w:pPr>
        <w:widowControl w:val="0"/>
        <w:autoSpaceDE w:val="0"/>
        <w:autoSpaceDN w:val="0"/>
        <w:adjustRightInd w:val="0"/>
        <w:spacing w:line="276" w:lineRule="auto"/>
        <w:ind w:right="276" w:firstLine="340"/>
        <w:jc w:val="both"/>
        <w:rPr>
          <w:rFonts w:ascii="Arno Pro" w:hAnsi="Arno Pro" w:cs="ArialMT"/>
          <w:sz w:val="26"/>
          <w:szCs w:val="26"/>
          <w:lang w:val="en-US"/>
        </w:rPr>
      </w:pPr>
      <w:r w:rsidRPr="00A9339C">
        <w:rPr>
          <w:rFonts w:ascii="Arno Pro" w:hAnsi="Arno Pro" w:cs="ArialMT"/>
          <w:sz w:val="26"/>
          <w:szCs w:val="26"/>
          <w:lang w:val="en-US"/>
        </w:rPr>
        <w:t xml:space="preserve">Use </w:t>
      </w:r>
      <w:r w:rsidRPr="00A9339C">
        <w:rPr>
          <w:rFonts w:ascii="Arno Pro" w:hAnsi="Arno Pro" w:cs="ArialMT"/>
          <w:b/>
          <w:sz w:val="26"/>
          <w:szCs w:val="26"/>
          <w:lang w:val="en-US"/>
        </w:rPr>
        <w:t>square brackets</w:t>
      </w:r>
      <w:r w:rsidRPr="00A9339C">
        <w:rPr>
          <w:rFonts w:ascii="Arno Pro" w:hAnsi="Arno Pro" w:cs="ArialMT"/>
          <w:sz w:val="26"/>
          <w:szCs w:val="26"/>
          <w:lang w:val="en-US"/>
        </w:rPr>
        <w:t xml:space="preserve"> to add clarifying words, phrases, or punctuation to direct quotations when necessary.</w:t>
      </w:r>
    </w:p>
    <w:p w14:paraId="44AAA096" w14:textId="77777777" w:rsidR="009178CC" w:rsidRPr="00A9339C" w:rsidRDefault="009178CC"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2932FE20" w14:textId="77777777" w:rsidR="005F4D2B" w:rsidRPr="00A9339C" w:rsidRDefault="005F4D2B" w:rsidP="00353DA9">
      <w:pPr>
        <w:widowControl w:val="0"/>
        <w:autoSpaceDE w:val="0"/>
        <w:autoSpaceDN w:val="0"/>
        <w:adjustRightInd w:val="0"/>
        <w:spacing w:line="276" w:lineRule="auto"/>
        <w:ind w:right="276" w:firstLine="340"/>
        <w:jc w:val="both"/>
        <w:rPr>
          <w:rFonts w:ascii="Arno Pro" w:hAnsi="Arno Pro" w:cs="ArialMT"/>
          <w:sz w:val="26"/>
          <w:szCs w:val="26"/>
          <w:lang w:val="en-US"/>
        </w:rPr>
      </w:pPr>
      <w:r w:rsidRPr="00A9339C">
        <w:rPr>
          <w:rFonts w:ascii="Arno Pro" w:hAnsi="Arno Pro" w:cs="ArialMT"/>
          <w:sz w:val="26"/>
          <w:szCs w:val="26"/>
          <w:lang w:val="en-US"/>
        </w:rPr>
        <w:t xml:space="preserve">When necessary, </w:t>
      </w:r>
      <w:r w:rsidRPr="00A9339C">
        <w:rPr>
          <w:rFonts w:ascii="Arno Pro" w:hAnsi="Arno Pro" w:cs="ArialMT"/>
          <w:b/>
          <w:sz w:val="26"/>
          <w:szCs w:val="26"/>
          <w:lang w:val="en-US"/>
        </w:rPr>
        <w:t>quotations within quotations</w:t>
      </w:r>
      <w:r w:rsidRPr="00A9339C">
        <w:rPr>
          <w:rFonts w:ascii="Arno Pro" w:hAnsi="Arno Pro" w:cs="ArialMT"/>
          <w:sz w:val="26"/>
          <w:szCs w:val="26"/>
          <w:lang w:val="en-US"/>
        </w:rPr>
        <w:t xml:space="preserve"> are enclosed in single quotation marks, e.g. </w:t>
      </w:r>
    </w:p>
    <w:p w14:paraId="4EA7BF60" w14:textId="34EE49E8" w:rsidR="00DE7769" w:rsidRPr="00A9339C" w:rsidRDefault="00DE7769" w:rsidP="00353DA9">
      <w:pPr>
        <w:widowControl w:val="0"/>
        <w:autoSpaceDE w:val="0"/>
        <w:autoSpaceDN w:val="0"/>
        <w:adjustRightInd w:val="0"/>
        <w:spacing w:line="276" w:lineRule="auto"/>
        <w:ind w:right="276" w:firstLine="340"/>
        <w:jc w:val="both"/>
        <w:rPr>
          <w:rFonts w:ascii="Arno Pro" w:hAnsi="Arno Pro" w:cs="ArialMT"/>
          <w:sz w:val="26"/>
          <w:szCs w:val="26"/>
          <w:lang w:val="en-US"/>
        </w:rPr>
      </w:pPr>
    </w:p>
    <w:p w14:paraId="244BE89E" w14:textId="34961FC0" w:rsidR="005F4D2B" w:rsidRPr="00A9339C" w:rsidRDefault="00AB0ECA" w:rsidP="00353DA9">
      <w:pPr>
        <w:widowControl w:val="0"/>
        <w:autoSpaceDE w:val="0"/>
        <w:autoSpaceDN w:val="0"/>
        <w:adjustRightInd w:val="0"/>
        <w:spacing w:line="276" w:lineRule="auto"/>
        <w:ind w:right="560"/>
        <w:jc w:val="both"/>
        <w:rPr>
          <w:rFonts w:ascii="Arno Pro" w:hAnsi="Arno Pro" w:cs="ArialMT"/>
          <w:sz w:val="26"/>
          <w:szCs w:val="26"/>
          <w:lang w:val="en-US"/>
        </w:rPr>
      </w:pPr>
      <w:r w:rsidRPr="00A9339C">
        <w:rPr>
          <w:rFonts w:ascii="Arno Pro" w:eastAsia="Times New Roman" w:hAnsi="Arno Pro" w:cs="Times New Roman"/>
          <w:noProof/>
          <w:sz w:val="26"/>
          <w:szCs w:val="26"/>
        </w:rPr>
        <mc:AlternateContent>
          <mc:Choice Requires="wps">
            <w:drawing>
              <wp:anchor distT="0" distB="0" distL="114300" distR="114300" simplePos="0" relativeHeight="251670528" behindDoc="1" locked="0" layoutInCell="1" allowOverlap="1" wp14:anchorId="055EE539" wp14:editId="7E4CD3C0">
                <wp:simplePos x="0" y="0"/>
                <wp:positionH relativeFrom="column">
                  <wp:posOffset>3810</wp:posOffset>
                </wp:positionH>
                <wp:positionV relativeFrom="paragraph">
                  <wp:posOffset>33655</wp:posOffset>
                </wp:positionV>
                <wp:extent cx="5939790" cy="901065"/>
                <wp:effectExtent l="0" t="0" r="29210" b="13335"/>
                <wp:wrapNone/>
                <wp:docPr id="3" name="Rettangolo 3"/>
                <wp:cNvGraphicFramePr/>
                <a:graphic xmlns:a="http://schemas.openxmlformats.org/drawingml/2006/main">
                  <a:graphicData uri="http://schemas.microsoft.com/office/word/2010/wordprocessingShape">
                    <wps:wsp>
                      <wps:cNvSpPr/>
                      <wps:spPr>
                        <a:xfrm>
                          <a:off x="0" y="0"/>
                          <a:ext cx="5939790" cy="901065"/>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pt;margin-top:2.65pt;width:467.7pt;height:7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" filled="f" strokecolor="black [3213]"/>
            </w:pict>
          </mc:Fallback>
        </mc:AlternateContent>
      </w:r>
    </w:p>
    <w:p w14:paraId="0F27CAD2" w14:textId="77777777" w:rsidR="005F4D2B" w:rsidRPr="00A9339C" w:rsidRDefault="005F4D2B" w:rsidP="00353DA9">
      <w:pPr>
        <w:tabs>
          <w:tab w:val="left" w:pos="9072"/>
        </w:tabs>
        <w:spacing w:line="276" w:lineRule="auto"/>
        <w:ind w:left="284" w:right="560"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Foucault writes that “discipline ‘makes’ individuals;; it is the specific technique of a power that regards individuals both as object and as instruments of its exercise” (188).</w:t>
      </w:r>
    </w:p>
    <w:p w14:paraId="049C9077" w14:textId="77777777" w:rsidR="005F4D2B" w:rsidRPr="00A9339C" w:rsidRDefault="005F4D2B" w:rsidP="00353DA9">
      <w:pPr>
        <w:widowControl w:val="0"/>
        <w:tabs>
          <w:tab w:val="left" w:pos="9072"/>
        </w:tabs>
        <w:autoSpaceDE w:val="0"/>
        <w:autoSpaceDN w:val="0"/>
        <w:adjustRightInd w:val="0"/>
        <w:spacing w:line="276" w:lineRule="auto"/>
        <w:ind w:left="284" w:right="276" w:firstLine="340"/>
        <w:jc w:val="both"/>
        <w:rPr>
          <w:rFonts w:ascii="TimesNewRomanPSMT" w:hAnsi="TimesNewRomanPSMT" w:cs="TimesNewRomanPSMT"/>
          <w:lang w:val="en-US"/>
        </w:rPr>
      </w:pPr>
    </w:p>
    <w:p w14:paraId="479E9124" w14:textId="77777777" w:rsidR="005F4D2B" w:rsidRPr="00A9339C" w:rsidRDefault="005F4D2B" w:rsidP="00353DA9">
      <w:pPr>
        <w:widowControl w:val="0"/>
        <w:tabs>
          <w:tab w:val="left" w:pos="9072"/>
        </w:tabs>
        <w:autoSpaceDE w:val="0"/>
        <w:autoSpaceDN w:val="0"/>
        <w:adjustRightInd w:val="0"/>
        <w:spacing w:line="276" w:lineRule="auto"/>
        <w:ind w:left="284" w:right="276" w:firstLine="340"/>
        <w:jc w:val="both"/>
        <w:rPr>
          <w:rFonts w:ascii="Arno Pro" w:hAnsi="Arno Pro" w:cs="ArialMT"/>
          <w:sz w:val="26"/>
          <w:szCs w:val="26"/>
          <w:lang w:val="en-US"/>
        </w:rPr>
      </w:pPr>
    </w:p>
    <w:p w14:paraId="578F0BF0" w14:textId="77777777" w:rsidR="00353DA9" w:rsidRDefault="00353DA9" w:rsidP="00353DA9">
      <w:pPr>
        <w:widowControl w:val="0"/>
        <w:autoSpaceDE w:val="0"/>
        <w:autoSpaceDN w:val="0"/>
        <w:adjustRightInd w:val="0"/>
        <w:spacing w:line="276" w:lineRule="auto"/>
        <w:ind w:right="276" w:firstLine="340"/>
        <w:jc w:val="both"/>
        <w:rPr>
          <w:rFonts w:ascii="Arno Pro" w:hAnsi="Arno Pro" w:cs="ArialMT"/>
          <w:b/>
          <w:sz w:val="26"/>
          <w:szCs w:val="26"/>
          <w:lang w:val="en-US"/>
        </w:rPr>
      </w:pPr>
    </w:p>
    <w:p w14:paraId="05A309BA" w14:textId="62878088" w:rsidR="005F4D2B" w:rsidRDefault="005F4D2B" w:rsidP="006E1579">
      <w:pPr>
        <w:spacing w:line="276" w:lineRule="auto"/>
        <w:ind w:right="276" w:firstLine="340"/>
        <w:jc w:val="both"/>
        <w:rPr>
          <w:rStyle w:val="Rimandocommento"/>
        </w:rPr>
      </w:pPr>
    </w:p>
    <w:p w14:paraId="0894C8AF" w14:textId="77777777" w:rsidR="00AB0ECA" w:rsidRPr="00A9339C" w:rsidRDefault="00AB0ECA" w:rsidP="006E1579">
      <w:pPr>
        <w:spacing w:line="276" w:lineRule="auto"/>
        <w:ind w:right="276" w:firstLine="340"/>
        <w:jc w:val="both"/>
        <w:rPr>
          <w:rFonts w:ascii="Arno Pro" w:eastAsia="Times New Roman" w:hAnsi="Arno Pro" w:cs="Times New Roman"/>
          <w:b/>
          <w:sz w:val="26"/>
          <w:szCs w:val="26"/>
          <w:lang w:val="en-US"/>
        </w:rPr>
      </w:pPr>
    </w:p>
    <w:p w14:paraId="0D36BB79" w14:textId="77777777" w:rsidR="00054A3E" w:rsidRPr="00A9339C" w:rsidRDefault="00054A3E" w:rsidP="006E1579">
      <w:pPr>
        <w:spacing w:line="276" w:lineRule="auto"/>
        <w:ind w:right="276" w:firstLine="340"/>
        <w:jc w:val="both"/>
        <w:rPr>
          <w:rFonts w:ascii="Arno Pro" w:eastAsia="Times New Roman" w:hAnsi="Arno Pro" w:cs="Times New Roman"/>
          <w:b/>
          <w:sz w:val="26"/>
          <w:szCs w:val="26"/>
          <w:lang w:val="en-US"/>
        </w:rPr>
      </w:pPr>
      <w:r w:rsidRPr="00A9339C">
        <w:rPr>
          <w:rFonts w:ascii="Arno Pro" w:eastAsia="Times New Roman" w:hAnsi="Arno Pro" w:cs="Times New Roman"/>
          <w:b/>
          <w:sz w:val="26"/>
          <w:szCs w:val="26"/>
          <w:lang w:val="en-US"/>
        </w:rPr>
        <w:lastRenderedPageBreak/>
        <w:t xml:space="preserve">Titles: </w:t>
      </w:r>
    </w:p>
    <w:p w14:paraId="2193DFA7" w14:textId="336AE55C" w:rsidR="00054A3E" w:rsidRPr="00A9339C" w:rsidRDefault="00C23988" w:rsidP="006E1579">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Titles in the text as well as in notes and bibliographies are treated with quotation marks or italics based on the type of work they name</w:t>
      </w:r>
      <w:r w:rsidR="009A60EB" w:rsidRPr="00A9339C">
        <w:rPr>
          <w:rFonts w:ascii="Arno Pro" w:eastAsia="Times New Roman" w:hAnsi="Arno Pro" w:cs="Times New Roman"/>
          <w:sz w:val="26"/>
          <w:szCs w:val="26"/>
          <w:lang w:val="en-US"/>
        </w:rPr>
        <w:t xml:space="preserve">: </w:t>
      </w:r>
    </w:p>
    <w:p w14:paraId="26EDB817" w14:textId="77777777" w:rsidR="00506546" w:rsidRPr="00A9339C" w:rsidRDefault="00506546" w:rsidP="006E1579">
      <w:pPr>
        <w:spacing w:line="276" w:lineRule="auto"/>
        <w:ind w:right="276" w:firstLine="340"/>
        <w:jc w:val="both"/>
        <w:rPr>
          <w:rFonts w:ascii="Arno Pro" w:eastAsia="Times New Roman" w:hAnsi="Arno Pro" w:cs="Times New Roman"/>
          <w:sz w:val="26"/>
          <w:szCs w:val="26"/>
          <w:lang w:val="en-US"/>
        </w:rPr>
      </w:pPr>
    </w:p>
    <w:p w14:paraId="1A1B7290" w14:textId="77777777" w:rsidR="00054A3E" w:rsidRPr="00A9339C" w:rsidRDefault="00054A3E" w:rsidP="006E1579">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 </w:t>
      </w:r>
      <w:r w:rsidR="00C23988" w:rsidRPr="00A9339C">
        <w:rPr>
          <w:rFonts w:ascii="Arno Pro" w:eastAsia="Times New Roman" w:hAnsi="Arno Pro" w:cs="Times New Roman"/>
          <w:sz w:val="26"/>
          <w:szCs w:val="26"/>
          <w:lang w:val="en-US"/>
        </w:rPr>
        <w:t>Book and periodical titles (titles of larger works) should be italicized.</w:t>
      </w:r>
      <w:r w:rsidR="00C23988" w:rsidRPr="00A9339C">
        <w:rPr>
          <w:rFonts w:ascii="Arno Pro" w:eastAsia="Times New Roman" w:hAnsi="Arno Pro" w:cs="Times New Roman"/>
          <w:b/>
          <w:bCs/>
          <w:sz w:val="26"/>
          <w:szCs w:val="26"/>
          <w:lang w:val="en-US"/>
        </w:rPr>
        <w:t> </w:t>
      </w:r>
    </w:p>
    <w:p w14:paraId="08BC10A4" w14:textId="77777777" w:rsidR="00506546" w:rsidRPr="00A9339C" w:rsidRDefault="00506546" w:rsidP="006E1579">
      <w:pPr>
        <w:spacing w:line="276" w:lineRule="auto"/>
        <w:ind w:right="276" w:firstLine="340"/>
        <w:jc w:val="both"/>
        <w:rPr>
          <w:rFonts w:ascii="Arno Pro" w:eastAsia="Times New Roman" w:hAnsi="Arno Pro" w:cs="Times New Roman"/>
          <w:sz w:val="26"/>
          <w:szCs w:val="26"/>
          <w:lang w:val="en-US"/>
        </w:rPr>
      </w:pPr>
    </w:p>
    <w:p w14:paraId="701151D8" w14:textId="5E71FD75" w:rsidR="00C23988" w:rsidRPr="00A9339C" w:rsidRDefault="00054A3E" w:rsidP="006E1579">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 </w:t>
      </w:r>
      <w:r w:rsidR="00C23988" w:rsidRPr="00A9339C">
        <w:rPr>
          <w:rFonts w:ascii="Arno Pro" w:eastAsia="Times New Roman" w:hAnsi="Arno Pro" w:cs="Times New Roman"/>
          <w:sz w:val="26"/>
          <w:szCs w:val="26"/>
          <w:lang w:val="en-US"/>
        </w:rPr>
        <w:t>Article and chapter titles (titles of shorter works) should be enclosed in double quotation marks.</w:t>
      </w:r>
      <w:r w:rsidR="00C23988" w:rsidRPr="00A9339C">
        <w:rPr>
          <w:rFonts w:ascii="Arno Pro" w:eastAsia="Times New Roman" w:hAnsi="Arno Pro" w:cs="Times New Roman"/>
          <w:b/>
          <w:bCs/>
          <w:sz w:val="26"/>
          <w:szCs w:val="26"/>
          <w:lang w:val="en-US"/>
        </w:rPr>
        <w:t> </w:t>
      </w:r>
    </w:p>
    <w:p w14:paraId="31D72597" w14:textId="77777777" w:rsidR="00506546" w:rsidRPr="00A9339C" w:rsidRDefault="00506546" w:rsidP="006E1579">
      <w:pPr>
        <w:spacing w:line="276" w:lineRule="auto"/>
        <w:ind w:right="276" w:firstLine="340"/>
        <w:jc w:val="both"/>
        <w:rPr>
          <w:rFonts w:ascii="Arno Pro" w:eastAsia="Times New Roman" w:hAnsi="Arno Pro" w:cs="Times New Roman"/>
          <w:sz w:val="26"/>
          <w:szCs w:val="26"/>
          <w:lang w:val="en-US"/>
        </w:rPr>
      </w:pPr>
    </w:p>
    <w:p w14:paraId="6BCD594C" w14:textId="73930352" w:rsidR="00C23988" w:rsidRPr="00A9339C" w:rsidRDefault="00C23988"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Otherwise, take a minimalist approach to </w:t>
      </w:r>
      <w:r w:rsidRPr="00A9339C">
        <w:rPr>
          <w:rFonts w:ascii="Arno Pro" w:eastAsia="Times New Roman" w:hAnsi="Arno Pro" w:cs="Times New Roman"/>
          <w:b/>
          <w:sz w:val="26"/>
          <w:szCs w:val="26"/>
          <w:lang w:val="en-US"/>
        </w:rPr>
        <w:t>capitalization</w:t>
      </w:r>
      <w:r w:rsidRPr="00A9339C">
        <w:rPr>
          <w:rFonts w:ascii="Arno Pro" w:eastAsia="Times New Roman" w:hAnsi="Arno Pro" w:cs="Times New Roman"/>
          <w:sz w:val="26"/>
          <w:szCs w:val="26"/>
          <w:lang w:val="en-US"/>
        </w:rPr>
        <w:t>. Lowercase terms used to describe periods, for example, except in the case of proper nouns (e.g., “the colonial period,” vs. “the Victorian era”).</w:t>
      </w:r>
    </w:p>
    <w:p w14:paraId="25C9ECAC" w14:textId="77777777" w:rsidR="00506546" w:rsidRPr="00A9339C" w:rsidRDefault="00506546" w:rsidP="00E554A2">
      <w:pPr>
        <w:spacing w:line="276" w:lineRule="auto"/>
        <w:ind w:right="276" w:firstLine="340"/>
        <w:jc w:val="both"/>
        <w:rPr>
          <w:rFonts w:ascii="Arno Pro" w:eastAsia="Times New Roman" w:hAnsi="Arno Pro" w:cs="Times New Roman"/>
          <w:b/>
          <w:sz w:val="26"/>
          <w:szCs w:val="26"/>
          <w:lang w:val="en-US"/>
        </w:rPr>
      </w:pPr>
    </w:p>
    <w:p w14:paraId="64842A49" w14:textId="77777777" w:rsidR="00D45D59" w:rsidRPr="00A9339C" w:rsidRDefault="00D45D59" w:rsidP="000332B8">
      <w:pPr>
        <w:widowControl w:val="0"/>
        <w:autoSpaceDE w:val="0"/>
        <w:autoSpaceDN w:val="0"/>
        <w:adjustRightInd w:val="0"/>
        <w:spacing w:line="276" w:lineRule="auto"/>
        <w:ind w:right="276" w:firstLine="340"/>
        <w:rPr>
          <w:rFonts w:ascii="Arno Pro" w:hAnsi="Arno Pro" w:cs="ArialMT"/>
          <w:sz w:val="26"/>
          <w:szCs w:val="26"/>
          <w:lang w:val="en-US"/>
        </w:rPr>
      </w:pPr>
    </w:p>
    <w:p w14:paraId="458F34FB" w14:textId="6CE81341" w:rsidR="006B335E" w:rsidRPr="00A9339C" w:rsidRDefault="001328F4" w:rsidP="00E554A2">
      <w:pPr>
        <w:widowControl w:val="0"/>
        <w:autoSpaceDE w:val="0"/>
        <w:autoSpaceDN w:val="0"/>
        <w:adjustRightInd w:val="0"/>
        <w:spacing w:line="276" w:lineRule="auto"/>
        <w:ind w:right="276" w:firstLine="340"/>
        <w:jc w:val="both"/>
        <w:rPr>
          <w:rFonts w:ascii="Arno Pro" w:hAnsi="Arno Pro" w:cs="ArialMT"/>
          <w:b/>
          <w:sz w:val="26"/>
          <w:szCs w:val="26"/>
          <w:lang w:val="en-US"/>
        </w:rPr>
      </w:pPr>
      <w:r w:rsidRPr="00A9339C">
        <w:rPr>
          <w:rFonts w:ascii="Arno Pro" w:hAnsi="Arno Pro" w:cs="ArialMT"/>
          <w:b/>
          <w:sz w:val="26"/>
          <w:szCs w:val="26"/>
          <w:lang w:val="en-US"/>
        </w:rPr>
        <w:t>Semicolon</w:t>
      </w:r>
      <w:r w:rsidR="00E554A2">
        <w:rPr>
          <w:rFonts w:ascii="Arno Pro" w:hAnsi="Arno Pro" w:cs="ArialMT"/>
          <w:b/>
          <w:sz w:val="26"/>
          <w:szCs w:val="26"/>
          <w:lang w:val="en-US"/>
        </w:rPr>
        <w:t>:</w:t>
      </w:r>
    </w:p>
    <w:p w14:paraId="151BEB54" w14:textId="26ABB38C" w:rsidR="00D45D59" w:rsidRPr="00A9339C" w:rsidRDefault="00D45D59" w:rsidP="00E554A2">
      <w:pPr>
        <w:widowControl w:val="0"/>
        <w:autoSpaceDE w:val="0"/>
        <w:autoSpaceDN w:val="0"/>
        <w:adjustRightInd w:val="0"/>
        <w:spacing w:line="276" w:lineRule="auto"/>
        <w:ind w:right="276" w:firstLine="340"/>
        <w:jc w:val="both"/>
        <w:rPr>
          <w:rFonts w:ascii="Arno Pro" w:hAnsi="Arno Pro" w:cs="ArialMT"/>
          <w:sz w:val="26"/>
          <w:szCs w:val="26"/>
          <w:lang w:val="en-US"/>
        </w:rPr>
      </w:pPr>
      <w:r w:rsidRPr="00A9339C">
        <w:rPr>
          <w:rFonts w:ascii="Arno Pro" w:hAnsi="Arno Pro" w:cs="ArialMT"/>
          <w:sz w:val="26"/>
          <w:szCs w:val="26"/>
          <w:lang w:val="en-US"/>
        </w:rPr>
        <w:t>A semicolon is used to separate a citation and a relevant but short comment (e.g., Agamben 2008, 115-33; political issues are addressed here) in a single parenthetical citation. A semicolon should be used to separate two or more references in a single parenthetical citation as well.</w:t>
      </w:r>
      <w:r w:rsidRPr="00A9339C">
        <w:rPr>
          <w:rFonts w:ascii="Arno Pro" w:eastAsia="Times New Roman" w:hAnsi="Arno Pro" w:cs="Times New Roman"/>
          <w:sz w:val="26"/>
          <w:szCs w:val="26"/>
          <w:lang w:val="en-US"/>
        </w:rPr>
        <w:t xml:space="preserve"> </w:t>
      </w:r>
    </w:p>
    <w:p w14:paraId="1EAB1380" w14:textId="77777777" w:rsidR="00454F2A" w:rsidRPr="00A9339C" w:rsidRDefault="00454F2A" w:rsidP="000332B8">
      <w:pPr>
        <w:spacing w:line="276" w:lineRule="auto"/>
        <w:ind w:right="276" w:firstLine="340"/>
        <w:rPr>
          <w:rFonts w:ascii="Arno Pro" w:eastAsia="Times New Roman" w:hAnsi="Arno Pro" w:cs="Times New Roman"/>
          <w:sz w:val="26"/>
          <w:szCs w:val="26"/>
          <w:lang w:val="en-US"/>
        </w:rPr>
      </w:pPr>
    </w:p>
    <w:p w14:paraId="23395A48" w14:textId="77777777" w:rsidR="001328F4" w:rsidRDefault="001328F4" w:rsidP="000332B8">
      <w:pPr>
        <w:spacing w:line="276" w:lineRule="auto"/>
        <w:ind w:right="276" w:firstLine="340"/>
        <w:outlineLvl w:val="2"/>
        <w:rPr>
          <w:rFonts w:ascii="Arno Pro" w:eastAsia="Times New Roman" w:hAnsi="Arno Pro" w:cs="Times New Roman"/>
          <w:sz w:val="26"/>
          <w:szCs w:val="26"/>
          <w:lang w:val="en-US"/>
        </w:rPr>
      </w:pPr>
    </w:p>
    <w:p w14:paraId="20FE58B5" w14:textId="77777777" w:rsidR="00AB0ECA" w:rsidRPr="00A9339C" w:rsidRDefault="00AB0ECA" w:rsidP="000332B8">
      <w:pPr>
        <w:spacing w:line="276" w:lineRule="auto"/>
        <w:ind w:right="276" w:firstLine="340"/>
        <w:outlineLvl w:val="2"/>
        <w:rPr>
          <w:rFonts w:ascii="Arno Pro" w:eastAsia="Times New Roman" w:hAnsi="Arno Pro" w:cs="Times New Roman"/>
          <w:sz w:val="26"/>
          <w:szCs w:val="26"/>
          <w:lang w:val="en-US"/>
        </w:rPr>
      </w:pPr>
    </w:p>
    <w:p w14:paraId="4785EC5B" w14:textId="796A97F4" w:rsidR="00AF35E4" w:rsidRDefault="00AF35E4" w:rsidP="000332B8">
      <w:pPr>
        <w:spacing w:line="276" w:lineRule="auto"/>
        <w:ind w:right="276" w:firstLine="340"/>
        <w:outlineLvl w:val="2"/>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Author-Date</w:t>
      </w:r>
      <w:r w:rsidR="00E94F87" w:rsidRPr="00A9339C">
        <w:rPr>
          <w:rFonts w:ascii="Arno Pro" w:eastAsia="Times New Roman" w:hAnsi="Arno Pro" w:cs="Times New Roman"/>
          <w:b/>
          <w:bCs/>
          <w:sz w:val="26"/>
          <w:szCs w:val="26"/>
          <w:lang w:val="en-US"/>
        </w:rPr>
        <w:t xml:space="preserve"> System</w:t>
      </w:r>
      <w:r w:rsidRPr="00A9339C">
        <w:rPr>
          <w:rFonts w:ascii="Arno Pro" w:eastAsia="Times New Roman" w:hAnsi="Arno Pro" w:cs="Times New Roman"/>
          <w:b/>
          <w:bCs/>
          <w:sz w:val="26"/>
          <w:szCs w:val="26"/>
          <w:lang w:val="en-US"/>
        </w:rPr>
        <w:t>: Sample Citations</w:t>
      </w:r>
    </w:p>
    <w:p w14:paraId="1E379DED" w14:textId="77777777" w:rsidR="00E554A2" w:rsidRPr="00A9339C" w:rsidRDefault="00E554A2" w:rsidP="000332B8">
      <w:pPr>
        <w:spacing w:line="276" w:lineRule="auto"/>
        <w:ind w:right="276" w:firstLine="340"/>
        <w:outlineLvl w:val="2"/>
        <w:rPr>
          <w:rFonts w:ascii="Arno Pro" w:eastAsia="Times New Roman" w:hAnsi="Arno Pro" w:cs="Times New Roman"/>
          <w:b/>
          <w:bCs/>
          <w:sz w:val="26"/>
          <w:szCs w:val="26"/>
          <w:lang w:val="en-US"/>
        </w:rPr>
      </w:pPr>
    </w:p>
    <w:p w14:paraId="77C9403D" w14:textId="79A35359" w:rsidR="00AF35E4" w:rsidRPr="00AB0ECA" w:rsidRDefault="00AF35E4" w:rsidP="00E554A2">
      <w:pPr>
        <w:spacing w:line="276" w:lineRule="auto"/>
        <w:ind w:right="276"/>
        <w:jc w:val="both"/>
        <w:rPr>
          <w:rFonts w:ascii="Arno Pro" w:hAnsi="Arno Pro" w:cs="Times New Roman"/>
          <w:iCs/>
          <w:sz w:val="26"/>
          <w:szCs w:val="26"/>
          <w:lang w:val="en-US"/>
        </w:rPr>
      </w:pPr>
      <w:r w:rsidRPr="00E554A2">
        <w:rPr>
          <w:rFonts w:ascii="Arno Pro" w:hAnsi="Arno Pro" w:cs="Times New Roman"/>
          <w:sz w:val="26"/>
          <w:szCs w:val="26"/>
          <w:lang w:val="en-US"/>
        </w:rPr>
        <w:t xml:space="preserve">The following examples illustrate citations using the author-date system. Each example of a reference list entry is accompanied by an example of a corresponding parenthetical citation in the text. For more details and many more examples, see </w:t>
      </w:r>
      <w:hyperlink r:id="rId8" w:history="1">
        <w:r w:rsidRPr="00E554A2">
          <w:rPr>
            <w:rFonts w:ascii="Arno Pro" w:hAnsi="Arno Pro" w:cs="Times New Roman"/>
            <w:color w:val="0000FF"/>
            <w:sz w:val="26"/>
            <w:szCs w:val="26"/>
            <w:u w:val="single"/>
            <w:lang w:val="en-US"/>
          </w:rPr>
          <w:t>chapter 15</w:t>
        </w:r>
      </w:hyperlink>
      <w:r w:rsidRPr="00E554A2">
        <w:rPr>
          <w:rFonts w:ascii="Arno Pro" w:hAnsi="Arno Pro" w:cs="Times New Roman"/>
          <w:sz w:val="26"/>
          <w:szCs w:val="26"/>
          <w:lang w:val="en-US"/>
        </w:rPr>
        <w:t xml:space="preserve"> of </w:t>
      </w:r>
      <w:r w:rsidRPr="00E554A2">
        <w:rPr>
          <w:rFonts w:ascii="Arno Pro" w:hAnsi="Arno Pro" w:cs="Times New Roman"/>
          <w:i/>
          <w:iCs/>
          <w:sz w:val="26"/>
          <w:szCs w:val="26"/>
          <w:lang w:val="en-US"/>
        </w:rPr>
        <w:t>The Chicago Manual of Style</w:t>
      </w:r>
      <w:r w:rsidR="009800FF" w:rsidRPr="00E554A2">
        <w:rPr>
          <w:rFonts w:ascii="Arno Pro" w:hAnsi="Arno Pro" w:cs="Times New Roman"/>
          <w:iCs/>
          <w:sz w:val="26"/>
          <w:szCs w:val="26"/>
          <w:lang w:val="en-US"/>
        </w:rPr>
        <w:t>, 16th edition</w:t>
      </w:r>
      <w:r w:rsidR="00AB0ECA">
        <w:rPr>
          <w:rFonts w:ascii="Arno Pro" w:hAnsi="Arno Pro" w:cs="Times New Roman"/>
          <w:iCs/>
          <w:sz w:val="26"/>
          <w:szCs w:val="26"/>
          <w:lang w:val="en-US"/>
        </w:rPr>
        <w:t xml:space="preserve"> </w:t>
      </w:r>
      <w:r w:rsidR="00AB0ECA" w:rsidRPr="00AB0ECA">
        <w:rPr>
          <w:rFonts w:ascii="Arno Pro" w:hAnsi="Arno Pro" w:cs="Times New Roman"/>
          <w:sz w:val="26"/>
          <w:szCs w:val="26"/>
          <w:lang w:val="en-US"/>
        </w:rPr>
        <w:t>(http://www.chicagomanualofstyle.org/16/ch15/ch15_toc.html)</w:t>
      </w:r>
      <w:r w:rsidRPr="00E554A2">
        <w:rPr>
          <w:rFonts w:ascii="Arno Pro" w:hAnsi="Arno Pro" w:cs="Times New Roman"/>
          <w:sz w:val="26"/>
          <w:szCs w:val="26"/>
          <w:lang w:val="en-US"/>
        </w:rPr>
        <w:t xml:space="preserve">. </w:t>
      </w:r>
    </w:p>
    <w:p w14:paraId="492352EB" w14:textId="77777777" w:rsidR="00E554A2" w:rsidRDefault="00E554A2" w:rsidP="00E554A2">
      <w:pPr>
        <w:spacing w:line="276" w:lineRule="auto"/>
        <w:ind w:right="276" w:firstLine="340"/>
        <w:jc w:val="both"/>
        <w:outlineLvl w:val="3"/>
        <w:rPr>
          <w:rFonts w:ascii="Arno Pro" w:eastAsia="Times New Roman" w:hAnsi="Arno Pro" w:cs="Times New Roman"/>
          <w:b/>
          <w:bCs/>
          <w:sz w:val="26"/>
          <w:szCs w:val="26"/>
          <w:lang w:val="en-US"/>
        </w:rPr>
      </w:pPr>
    </w:p>
    <w:p w14:paraId="7EB2548D"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Book</w:t>
      </w:r>
    </w:p>
    <w:p w14:paraId="1A6290BF"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One author</w:t>
      </w:r>
    </w:p>
    <w:p w14:paraId="5257BC0A"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Pollan, Michael. 2006. </w:t>
      </w:r>
      <w:r w:rsidRPr="00A9339C">
        <w:rPr>
          <w:rFonts w:ascii="Arno Pro" w:eastAsia="Times New Roman" w:hAnsi="Arno Pro" w:cs="Times New Roman"/>
          <w:i/>
          <w:iCs/>
          <w:sz w:val="26"/>
          <w:szCs w:val="26"/>
          <w:lang w:val="en-US"/>
        </w:rPr>
        <w:t>The Omnivore’s Dilemma: A Natural History of Four Meals</w:t>
      </w:r>
      <w:r w:rsidRPr="00A9339C">
        <w:rPr>
          <w:rFonts w:ascii="Arno Pro" w:eastAsia="Times New Roman" w:hAnsi="Arno Pro" w:cs="Times New Roman"/>
          <w:sz w:val="26"/>
          <w:szCs w:val="26"/>
          <w:lang w:val="en-US"/>
        </w:rPr>
        <w:t>. New York: Penguin.</w:t>
      </w:r>
    </w:p>
    <w:p w14:paraId="0AD59E82"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(Pollan 2006, 99–100)</w:t>
      </w:r>
    </w:p>
    <w:p w14:paraId="6B30DE94" w14:textId="77777777" w:rsidR="00E554A2" w:rsidRPr="00A9339C" w:rsidRDefault="00E554A2" w:rsidP="00E554A2">
      <w:pPr>
        <w:spacing w:line="276" w:lineRule="auto"/>
        <w:ind w:right="276" w:firstLine="340"/>
        <w:jc w:val="both"/>
        <w:rPr>
          <w:rFonts w:ascii="Arno Pro" w:eastAsia="Times New Roman" w:hAnsi="Arno Pro" w:cs="Times New Roman"/>
          <w:sz w:val="26"/>
          <w:szCs w:val="26"/>
          <w:lang w:val="en-US"/>
        </w:rPr>
      </w:pPr>
    </w:p>
    <w:p w14:paraId="402E90A8"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Two or more authors</w:t>
      </w:r>
    </w:p>
    <w:p w14:paraId="5570560C"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Ward, Geoffrey C., and Ken Burns. 2007. </w:t>
      </w:r>
      <w:r w:rsidRPr="00A9339C">
        <w:rPr>
          <w:rFonts w:ascii="Arno Pro" w:eastAsia="Times New Roman" w:hAnsi="Arno Pro" w:cs="Times New Roman"/>
          <w:i/>
          <w:iCs/>
          <w:sz w:val="26"/>
          <w:szCs w:val="26"/>
          <w:lang w:val="en-US"/>
        </w:rPr>
        <w:t>The War: An Intimate History, 1941–1945</w:t>
      </w:r>
      <w:r w:rsidRPr="00A9339C">
        <w:rPr>
          <w:rFonts w:ascii="Arno Pro" w:eastAsia="Times New Roman" w:hAnsi="Arno Pro" w:cs="Times New Roman"/>
          <w:sz w:val="26"/>
          <w:szCs w:val="26"/>
          <w:lang w:val="en-US"/>
        </w:rPr>
        <w:t>. New York: Knopf.</w:t>
      </w:r>
    </w:p>
    <w:p w14:paraId="51A1DC1B"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(Ward and Burns 2007, 52)</w:t>
      </w:r>
    </w:p>
    <w:p w14:paraId="4CD7D278" w14:textId="77777777" w:rsidR="00E554A2" w:rsidRPr="00A9339C" w:rsidRDefault="00E554A2" w:rsidP="00E554A2">
      <w:pPr>
        <w:spacing w:line="276" w:lineRule="auto"/>
        <w:ind w:right="276" w:firstLine="340"/>
        <w:jc w:val="both"/>
        <w:rPr>
          <w:rFonts w:ascii="Arno Pro" w:eastAsia="Times New Roman" w:hAnsi="Arno Pro" w:cs="Times New Roman"/>
          <w:sz w:val="26"/>
          <w:szCs w:val="26"/>
          <w:lang w:val="en-US"/>
        </w:rPr>
      </w:pPr>
    </w:p>
    <w:p w14:paraId="4985D82B"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lastRenderedPageBreak/>
        <w:t xml:space="preserve">For four or more authors, list all of the authors in the reference list; in the text, list only the first author, followed by </w:t>
      </w:r>
      <w:r w:rsidRPr="00A9339C">
        <w:rPr>
          <w:rFonts w:ascii="Arno Pro" w:hAnsi="Arno Pro" w:cs="Times New Roman"/>
          <w:i/>
          <w:iCs/>
          <w:sz w:val="26"/>
          <w:szCs w:val="26"/>
          <w:lang w:val="en-US"/>
        </w:rPr>
        <w:t>et al</w:t>
      </w:r>
      <w:r w:rsidRPr="00A9339C">
        <w:rPr>
          <w:rFonts w:ascii="Arno Pro" w:hAnsi="Arno Pro" w:cs="Times New Roman"/>
          <w:sz w:val="26"/>
          <w:szCs w:val="26"/>
          <w:lang w:val="en-US"/>
        </w:rPr>
        <w:t>. (“and others”):</w:t>
      </w:r>
    </w:p>
    <w:p w14:paraId="2EC2B3BA"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(Barnes et al. 2010)</w:t>
      </w:r>
    </w:p>
    <w:p w14:paraId="75B64547"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7E75B2B2"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Editor, translator, or compiler instead of author</w:t>
      </w:r>
    </w:p>
    <w:p w14:paraId="0455457D"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Lattimore, Richmond, trans. 1951. </w:t>
      </w:r>
      <w:r w:rsidRPr="00A9339C">
        <w:rPr>
          <w:rFonts w:ascii="Arno Pro" w:eastAsia="Times New Roman" w:hAnsi="Arno Pro" w:cs="Times New Roman"/>
          <w:i/>
          <w:iCs/>
          <w:sz w:val="26"/>
          <w:szCs w:val="26"/>
          <w:lang w:val="en-US"/>
        </w:rPr>
        <w:t>The Iliad of Homer</w:t>
      </w:r>
      <w:r w:rsidRPr="00A9339C">
        <w:rPr>
          <w:rFonts w:ascii="Arno Pro" w:eastAsia="Times New Roman" w:hAnsi="Arno Pro" w:cs="Times New Roman"/>
          <w:sz w:val="26"/>
          <w:szCs w:val="26"/>
          <w:lang w:val="en-US"/>
        </w:rPr>
        <w:t>. Chicago: University of Chicago Press.</w:t>
      </w:r>
    </w:p>
    <w:p w14:paraId="56577266"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(Lattimore 1951, 91–92)</w:t>
      </w:r>
    </w:p>
    <w:p w14:paraId="73CC906A" w14:textId="77777777" w:rsidR="00814DAA" w:rsidRPr="00A9339C" w:rsidRDefault="00814DAA" w:rsidP="00E554A2">
      <w:pPr>
        <w:spacing w:line="276" w:lineRule="auto"/>
        <w:ind w:right="276" w:firstLine="340"/>
        <w:jc w:val="both"/>
        <w:rPr>
          <w:rFonts w:ascii="Arno Pro" w:eastAsia="Times New Roman" w:hAnsi="Arno Pro" w:cs="Times New Roman"/>
          <w:sz w:val="26"/>
          <w:szCs w:val="26"/>
          <w:lang w:val="en-US"/>
        </w:rPr>
      </w:pPr>
    </w:p>
    <w:p w14:paraId="09CD18CA"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Editor, translator, or compiler in addition to author</w:t>
      </w:r>
    </w:p>
    <w:p w14:paraId="1C3CAE9D"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García Márquez, Gabriel. 1988. </w:t>
      </w:r>
      <w:r w:rsidRPr="00A9339C">
        <w:rPr>
          <w:rFonts w:ascii="Arno Pro" w:eastAsia="Times New Roman" w:hAnsi="Arno Pro" w:cs="Times New Roman"/>
          <w:i/>
          <w:iCs/>
          <w:sz w:val="26"/>
          <w:szCs w:val="26"/>
          <w:lang w:val="en-US"/>
        </w:rPr>
        <w:t>Love in the Time of Cholera</w:t>
      </w:r>
      <w:r w:rsidRPr="00A9339C">
        <w:rPr>
          <w:rFonts w:ascii="Arno Pro" w:eastAsia="Times New Roman" w:hAnsi="Arno Pro" w:cs="Times New Roman"/>
          <w:sz w:val="26"/>
          <w:szCs w:val="26"/>
          <w:lang w:val="en-US"/>
        </w:rPr>
        <w:t>. Translated by Edith Grossman. London: Cape.</w:t>
      </w:r>
    </w:p>
    <w:p w14:paraId="5F037D79"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(García Márquez 1988, 242–55)</w:t>
      </w:r>
    </w:p>
    <w:p w14:paraId="6C8CA0FD"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23F16CE4"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Chapter or other part of a book</w:t>
      </w:r>
    </w:p>
    <w:p w14:paraId="7FEB29CF"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Kelly, John D. 2010. “Seeing Red: Mao Fetishism, Pax Americana, and the Moral Economy of War.” In </w:t>
      </w:r>
      <w:r w:rsidRPr="00A9339C">
        <w:rPr>
          <w:rFonts w:ascii="Arno Pro" w:eastAsia="Times New Roman" w:hAnsi="Arno Pro" w:cs="Times New Roman"/>
          <w:i/>
          <w:iCs/>
          <w:sz w:val="26"/>
          <w:szCs w:val="26"/>
          <w:lang w:val="en-US"/>
        </w:rPr>
        <w:t>Anthropology and Global Counterinsurgency</w:t>
      </w:r>
      <w:r w:rsidRPr="00A9339C">
        <w:rPr>
          <w:rFonts w:ascii="Arno Pro" w:eastAsia="Times New Roman" w:hAnsi="Arno Pro" w:cs="Times New Roman"/>
          <w:sz w:val="26"/>
          <w:szCs w:val="26"/>
          <w:lang w:val="en-US"/>
        </w:rPr>
        <w:t>, edited by John D. Kelly, Beatrice Jauregui, Sean T. Mitchell, and Jeremy Walton, 67–83. Chicago: University of Chicago Press.</w:t>
      </w:r>
    </w:p>
    <w:p w14:paraId="7BAFF93C" w14:textId="75871100" w:rsidR="00AF35E4" w:rsidRDefault="00B26351"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 </w:t>
      </w:r>
      <w:r w:rsidR="00AF35E4" w:rsidRPr="00A9339C">
        <w:rPr>
          <w:rFonts w:ascii="Arno Pro" w:eastAsia="Times New Roman" w:hAnsi="Arno Pro" w:cs="Times New Roman"/>
          <w:sz w:val="26"/>
          <w:szCs w:val="26"/>
          <w:lang w:val="en-US"/>
        </w:rPr>
        <w:t>(Kelly 2010, 77)</w:t>
      </w:r>
    </w:p>
    <w:p w14:paraId="6A08EED6"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28F9698F"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Chapter of an edited volume originally published elsewhere (as in primary sources)</w:t>
      </w:r>
    </w:p>
    <w:p w14:paraId="0353690C"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Cicero, Quintus Tullius. 1986. “Handbook on Canvassing for the Consulship.” In </w:t>
      </w:r>
      <w:r w:rsidRPr="00A9339C">
        <w:rPr>
          <w:rFonts w:ascii="Arno Pro" w:eastAsia="Times New Roman" w:hAnsi="Arno Pro" w:cs="Times New Roman"/>
          <w:i/>
          <w:iCs/>
          <w:sz w:val="26"/>
          <w:szCs w:val="26"/>
          <w:lang w:val="en-US"/>
        </w:rPr>
        <w:t>Rome: Late Republic and Principate</w:t>
      </w:r>
      <w:r w:rsidRPr="00A9339C">
        <w:rPr>
          <w:rFonts w:ascii="Arno Pro" w:eastAsia="Times New Roman" w:hAnsi="Arno Pro" w:cs="Times New Roman"/>
          <w:sz w:val="26"/>
          <w:szCs w:val="26"/>
          <w:lang w:val="en-US"/>
        </w:rPr>
        <w:t xml:space="preserve">, edited by Walter Emil Kaegi Jr. and Peter White. Vol. 2 of </w:t>
      </w:r>
      <w:r w:rsidRPr="00A9339C">
        <w:rPr>
          <w:rFonts w:ascii="Arno Pro" w:eastAsia="Times New Roman" w:hAnsi="Arno Pro" w:cs="Times New Roman"/>
          <w:i/>
          <w:iCs/>
          <w:sz w:val="26"/>
          <w:szCs w:val="26"/>
          <w:lang w:val="en-US"/>
        </w:rPr>
        <w:t>University of Chicago Readings in Western Civilization</w:t>
      </w:r>
      <w:r w:rsidRPr="00A9339C">
        <w:rPr>
          <w:rFonts w:ascii="Arno Pro" w:eastAsia="Times New Roman" w:hAnsi="Arno Pro" w:cs="Times New Roman"/>
          <w:sz w:val="26"/>
          <w:szCs w:val="26"/>
          <w:lang w:val="en-US"/>
        </w:rPr>
        <w:t xml:space="preserve">, edited by John Boyer and Julius Kirshner, 33–46. Chicago: University of Chicago Press. Originally published in Evelyn S. Shuckburgh, trans., </w:t>
      </w:r>
      <w:r w:rsidRPr="00A9339C">
        <w:rPr>
          <w:rFonts w:ascii="Arno Pro" w:eastAsia="Times New Roman" w:hAnsi="Arno Pro" w:cs="Times New Roman"/>
          <w:i/>
          <w:iCs/>
          <w:sz w:val="26"/>
          <w:szCs w:val="26"/>
          <w:lang w:val="en-US"/>
        </w:rPr>
        <w:t>The Letters of Cicero</w:t>
      </w:r>
      <w:r w:rsidRPr="00A9339C">
        <w:rPr>
          <w:rFonts w:ascii="Arno Pro" w:eastAsia="Times New Roman" w:hAnsi="Arno Pro" w:cs="Times New Roman"/>
          <w:sz w:val="26"/>
          <w:szCs w:val="26"/>
          <w:lang w:val="en-US"/>
        </w:rPr>
        <w:t>, vol. 1 (London: George Bell &amp; Sons, 1908).</w:t>
      </w:r>
    </w:p>
    <w:p w14:paraId="31F19986" w14:textId="59A4270F" w:rsidR="00AF35E4" w:rsidRDefault="00B26351"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 </w:t>
      </w:r>
      <w:r w:rsidR="00AF35E4" w:rsidRPr="00A9339C">
        <w:rPr>
          <w:rFonts w:ascii="Arno Pro" w:eastAsia="Times New Roman" w:hAnsi="Arno Pro" w:cs="Times New Roman"/>
          <w:sz w:val="26"/>
          <w:szCs w:val="26"/>
          <w:lang w:val="en-US"/>
        </w:rPr>
        <w:t>(Cicero 1986, 35)</w:t>
      </w:r>
    </w:p>
    <w:p w14:paraId="73BF7B5B"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1C9B6AF2"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Preface, foreword, introduction, or similar part of a book</w:t>
      </w:r>
    </w:p>
    <w:p w14:paraId="1162986A"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Rieger, James. 1982. Introduction to </w:t>
      </w:r>
      <w:r w:rsidRPr="00A9339C">
        <w:rPr>
          <w:rFonts w:ascii="Arno Pro" w:eastAsia="Times New Roman" w:hAnsi="Arno Pro" w:cs="Times New Roman"/>
          <w:i/>
          <w:iCs/>
          <w:sz w:val="26"/>
          <w:szCs w:val="26"/>
          <w:lang w:val="en-US"/>
        </w:rPr>
        <w:t>Frankenstein; or, The Modern Prometheus</w:t>
      </w:r>
      <w:r w:rsidRPr="00A9339C">
        <w:rPr>
          <w:rFonts w:ascii="Arno Pro" w:eastAsia="Times New Roman" w:hAnsi="Arno Pro" w:cs="Times New Roman"/>
          <w:sz w:val="26"/>
          <w:szCs w:val="26"/>
          <w:lang w:val="en-US"/>
        </w:rPr>
        <w:t>, by Mary Wollstonecraft Shelley, xi–xxxvii. Chicago: University of Chicago Press.</w:t>
      </w:r>
    </w:p>
    <w:p w14:paraId="0E7DCD76"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(Rieger 1982, xx–xxi)</w:t>
      </w:r>
    </w:p>
    <w:p w14:paraId="097B403F"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0B3FEF21"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Book published electronically</w:t>
      </w:r>
    </w:p>
    <w:p w14:paraId="2EC56E80"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t>If a book is available in more than one format, cite the version you consulted. For books consulted online, list a URL; include an access date only if one is required by your publisher or discipline. If no fixed page numbers are available, you can include a section title or a chapter or other number.</w:t>
      </w:r>
    </w:p>
    <w:p w14:paraId="672CF01A"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Austen, Jane. 2007. </w:t>
      </w:r>
      <w:r w:rsidRPr="00A9339C">
        <w:rPr>
          <w:rFonts w:ascii="Arno Pro" w:eastAsia="Times New Roman" w:hAnsi="Arno Pro" w:cs="Times New Roman"/>
          <w:i/>
          <w:iCs/>
          <w:sz w:val="26"/>
          <w:szCs w:val="26"/>
          <w:lang w:val="en-US"/>
        </w:rPr>
        <w:t>Pride and Prejudice</w:t>
      </w:r>
      <w:r w:rsidRPr="00A9339C">
        <w:rPr>
          <w:rFonts w:ascii="Arno Pro" w:eastAsia="Times New Roman" w:hAnsi="Arno Pro" w:cs="Times New Roman"/>
          <w:sz w:val="26"/>
          <w:szCs w:val="26"/>
          <w:lang w:val="en-US"/>
        </w:rPr>
        <w:t>. New York: Penguin Classics. Kindle edition.</w:t>
      </w:r>
    </w:p>
    <w:p w14:paraId="4203F9D9"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lastRenderedPageBreak/>
        <w:t xml:space="preserve">Kurland, Philip B., and Ralph Lerner, eds. 1987. </w:t>
      </w:r>
      <w:r w:rsidRPr="00A9339C">
        <w:rPr>
          <w:rFonts w:ascii="Arno Pro" w:eastAsia="Times New Roman" w:hAnsi="Arno Pro" w:cs="Times New Roman"/>
          <w:i/>
          <w:iCs/>
          <w:sz w:val="26"/>
          <w:szCs w:val="26"/>
          <w:lang w:val="en-US"/>
        </w:rPr>
        <w:t>The Founders’ Constitution</w:t>
      </w:r>
      <w:r w:rsidRPr="00A9339C">
        <w:rPr>
          <w:rFonts w:ascii="Arno Pro" w:eastAsia="Times New Roman" w:hAnsi="Arno Pro" w:cs="Times New Roman"/>
          <w:sz w:val="26"/>
          <w:szCs w:val="26"/>
          <w:lang w:val="en-US"/>
        </w:rPr>
        <w:t>. Chicago: University of Chicago Press. http://press-pubs.uchicago.edu/founders/.</w:t>
      </w:r>
    </w:p>
    <w:p w14:paraId="2D94E2F5"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(Austen 2007)</w:t>
      </w:r>
    </w:p>
    <w:p w14:paraId="43D3A4C6"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(Kurland and Lerner, chap. 10, doc. 19)</w:t>
      </w:r>
    </w:p>
    <w:p w14:paraId="585C6389"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29651C9E"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Journal article</w:t>
      </w:r>
    </w:p>
    <w:p w14:paraId="2707A753"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Article in a print journal</w:t>
      </w:r>
    </w:p>
    <w:p w14:paraId="6BAAF164"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t>In the text, list the specific page numbers consulted, if any. In the reference list entry, list the page range for the whole article.</w:t>
      </w:r>
    </w:p>
    <w:p w14:paraId="17FB8C28"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Weinstein, Joshua I. 2009. “The Market in Plato’s </w:t>
      </w:r>
      <w:r w:rsidRPr="00A9339C">
        <w:rPr>
          <w:rFonts w:ascii="Arno Pro" w:eastAsia="Times New Roman" w:hAnsi="Arno Pro" w:cs="Times New Roman"/>
          <w:i/>
          <w:iCs/>
          <w:sz w:val="26"/>
          <w:szCs w:val="26"/>
          <w:lang w:val="en-US"/>
        </w:rPr>
        <w:t>Republic</w:t>
      </w:r>
      <w:r w:rsidRPr="00A9339C">
        <w:rPr>
          <w:rFonts w:ascii="Arno Pro" w:eastAsia="Times New Roman" w:hAnsi="Arno Pro" w:cs="Times New Roman"/>
          <w:sz w:val="26"/>
          <w:szCs w:val="26"/>
          <w:lang w:val="en-US"/>
        </w:rPr>
        <w:t xml:space="preserve">.” </w:t>
      </w:r>
      <w:r w:rsidRPr="00A9339C">
        <w:rPr>
          <w:rFonts w:ascii="Arno Pro" w:eastAsia="Times New Roman" w:hAnsi="Arno Pro" w:cs="Times New Roman"/>
          <w:i/>
          <w:iCs/>
          <w:sz w:val="26"/>
          <w:szCs w:val="26"/>
          <w:lang w:val="en-US"/>
        </w:rPr>
        <w:t>Classical Philology</w:t>
      </w:r>
      <w:r w:rsidRPr="00A9339C">
        <w:rPr>
          <w:rFonts w:ascii="Arno Pro" w:eastAsia="Times New Roman" w:hAnsi="Arno Pro" w:cs="Times New Roman"/>
          <w:sz w:val="26"/>
          <w:szCs w:val="26"/>
          <w:lang w:val="en-US"/>
        </w:rPr>
        <w:t xml:space="preserve"> 104:439–58.</w:t>
      </w:r>
    </w:p>
    <w:p w14:paraId="283C93B4"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(Weinstein 2009, 440)</w:t>
      </w:r>
    </w:p>
    <w:p w14:paraId="6B6376E1"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36FB2A92" w14:textId="77777777" w:rsidR="00AF35E4" w:rsidRPr="00A9339C" w:rsidRDefault="00AF35E4" w:rsidP="00E554A2">
      <w:pPr>
        <w:spacing w:line="276" w:lineRule="auto"/>
        <w:ind w:right="276" w:firstLine="340"/>
        <w:jc w:val="both"/>
        <w:outlineLvl w:val="4"/>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Article in an online journal</w:t>
      </w:r>
    </w:p>
    <w:p w14:paraId="5C9CF622"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t>Include a DOI (Digital Object Identifier) if the journal lists one. A DOI is a permanent ID that, when appended to http://dx.doi.org/ in the address bar of an Internet browser, will lead to the source. If no DOI is available, list a URL. Include an access date only if one is required by your publisher or discipline.</w:t>
      </w:r>
    </w:p>
    <w:p w14:paraId="0C9B610E"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Kossinets, Gueorgi, and Duncan J. Watts. 2009. “Origins of Homophily in an Evolving Social Network.” </w:t>
      </w:r>
      <w:r w:rsidRPr="00A9339C">
        <w:rPr>
          <w:rFonts w:ascii="Arno Pro" w:eastAsia="Times New Roman" w:hAnsi="Arno Pro" w:cs="Times New Roman"/>
          <w:i/>
          <w:iCs/>
          <w:sz w:val="26"/>
          <w:szCs w:val="26"/>
          <w:lang w:val="en-US"/>
        </w:rPr>
        <w:t>American Journal of Sociology</w:t>
      </w:r>
      <w:r w:rsidRPr="00A9339C">
        <w:rPr>
          <w:rFonts w:ascii="Arno Pro" w:eastAsia="Times New Roman" w:hAnsi="Arno Pro" w:cs="Times New Roman"/>
          <w:sz w:val="26"/>
          <w:szCs w:val="26"/>
          <w:lang w:val="en-US"/>
        </w:rPr>
        <w:t xml:space="preserve"> 115:405–50. Accessed February 28, 2010. doi:10.1086/599247.</w:t>
      </w:r>
    </w:p>
    <w:p w14:paraId="3FE6FC60"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(Kossinets and Watts 2009, 411)</w:t>
      </w:r>
    </w:p>
    <w:p w14:paraId="61D47618"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1B6CC1C0"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Article in a newspaper or popular magazine</w:t>
      </w:r>
    </w:p>
    <w:p w14:paraId="3651922E"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t xml:space="preserve">Newspaper and magazine articles may be cited in running text (“As Sheryl Stolberg and Robert Pear noted in a </w:t>
      </w:r>
      <w:r w:rsidRPr="00A9339C">
        <w:rPr>
          <w:rFonts w:ascii="Arno Pro" w:hAnsi="Arno Pro" w:cs="Times New Roman"/>
          <w:i/>
          <w:iCs/>
          <w:sz w:val="26"/>
          <w:szCs w:val="26"/>
          <w:lang w:val="en-US"/>
        </w:rPr>
        <w:t>New York Times</w:t>
      </w:r>
      <w:r w:rsidRPr="00A9339C">
        <w:rPr>
          <w:rFonts w:ascii="Arno Pro" w:hAnsi="Arno Pro" w:cs="Times New Roman"/>
          <w:sz w:val="26"/>
          <w:szCs w:val="26"/>
          <w:lang w:val="en-US"/>
        </w:rPr>
        <w:t xml:space="preserve"> article on February 27, 2010, . . .”), and they are commonly omitted from a reference list. The following examples show the more formal versions of the citations. If you consulted the article online, include a URL; include an access date only if your publisher or discipline requires one. If no author is identified, begin the citation with the article title.</w:t>
      </w:r>
    </w:p>
    <w:p w14:paraId="7261C7B9"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Mendelsohn, Daniel. 2010. “But Enough about Me.” </w:t>
      </w:r>
      <w:r w:rsidRPr="00A9339C">
        <w:rPr>
          <w:rFonts w:ascii="Arno Pro" w:eastAsia="Times New Roman" w:hAnsi="Arno Pro" w:cs="Times New Roman"/>
          <w:i/>
          <w:iCs/>
          <w:sz w:val="26"/>
          <w:szCs w:val="26"/>
          <w:lang w:val="en-US"/>
        </w:rPr>
        <w:t>New Yorker</w:t>
      </w:r>
      <w:r w:rsidRPr="00A9339C">
        <w:rPr>
          <w:rFonts w:ascii="Arno Pro" w:eastAsia="Times New Roman" w:hAnsi="Arno Pro" w:cs="Times New Roman"/>
          <w:sz w:val="26"/>
          <w:szCs w:val="26"/>
          <w:lang w:val="en-US"/>
        </w:rPr>
        <w:t>, January 25.</w:t>
      </w:r>
    </w:p>
    <w:p w14:paraId="2C37FC52"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Stolberg, Sheryl Gay, and Robert Pear. 2010. “Wary Centrists Posing Challenge in Health Care Vote.” </w:t>
      </w:r>
      <w:r w:rsidRPr="00A9339C">
        <w:rPr>
          <w:rFonts w:ascii="Arno Pro" w:eastAsia="Times New Roman" w:hAnsi="Arno Pro" w:cs="Times New Roman"/>
          <w:i/>
          <w:iCs/>
          <w:sz w:val="26"/>
          <w:szCs w:val="26"/>
          <w:lang w:val="en-US"/>
        </w:rPr>
        <w:t>New York Times</w:t>
      </w:r>
      <w:r w:rsidRPr="00A9339C">
        <w:rPr>
          <w:rFonts w:ascii="Arno Pro" w:eastAsia="Times New Roman" w:hAnsi="Arno Pro" w:cs="Times New Roman"/>
          <w:sz w:val="26"/>
          <w:szCs w:val="26"/>
          <w:lang w:val="en-US"/>
        </w:rPr>
        <w:t>, February 27. Accessed February 28, 2010. http://www.nytimes.com/2010/02/28/us/politics/28health.html.</w:t>
      </w:r>
    </w:p>
    <w:p w14:paraId="7AD78FDB"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(Mendelsohn 2010, 68)</w:t>
      </w:r>
    </w:p>
    <w:p w14:paraId="3AB6BBFF"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(Stolberg and Pear 2010)</w:t>
      </w:r>
    </w:p>
    <w:p w14:paraId="2EC36756"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0F56EDCC"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Book review</w:t>
      </w:r>
    </w:p>
    <w:p w14:paraId="14ED5B84"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lastRenderedPageBreak/>
        <w:t xml:space="preserve">Kamp, David. 2006. “Deconstructing Dinner.” Review of </w:t>
      </w:r>
      <w:r w:rsidRPr="00A9339C">
        <w:rPr>
          <w:rFonts w:ascii="Arno Pro" w:eastAsia="Times New Roman" w:hAnsi="Arno Pro" w:cs="Times New Roman"/>
          <w:i/>
          <w:iCs/>
          <w:sz w:val="26"/>
          <w:szCs w:val="26"/>
          <w:lang w:val="en-US"/>
        </w:rPr>
        <w:t>The Omnivore’s Dilemma: A Natural History of Four Meals</w:t>
      </w:r>
      <w:r w:rsidRPr="00A9339C">
        <w:rPr>
          <w:rFonts w:ascii="Arno Pro" w:eastAsia="Times New Roman" w:hAnsi="Arno Pro" w:cs="Times New Roman"/>
          <w:sz w:val="26"/>
          <w:szCs w:val="26"/>
          <w:lang w:val="en-US"/>
        </w:rPr>
        <w:t xml:space="preserve">, by Michael Pollan. </w:t>
      </w:r>
      <w:r w:rsidRPr="00A9339C">
        <w:rPr>
          <w:rFonts w:ascii="Arno Pro" w:eastAsia="Times New Roman" w:hAnsi="Arno Pro" w:cs="Times New Roman"/>
          <w:i/>
          <w:iCs/>
          <w:sz w:val="26"/>
          <w:szCs w:val="26"/>
          <w:lang w:val="en-US"/>
        </w:rPr>
        <w:t>New York Times</w:t>
      </w:r>
      <w:r w:rsidRPr="00A9339C">
        <w:rPr>
          <w:rFonts w:ascii="Arno Pro" w:eastAsia="Times New Roman" w:hAnsi="Arno Pro" w:cs="Times New Roman"/>
          <w:sz w:val="26"/>
          <w:szCs w:val="26"/>
          <w:lang w:val="en-US"/>
        </w:rPr>
        <w:t>, April 23, Sunday Book Review. http://www.nytimes.com/2006/04/23/books/review/23kamp.html.</w:t>
      </w:r>
    </w:p>
    <w:p w14:paraId="70DC9777"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(Kamp 2006)</w:t>
      </w:r>
    </w:p>
    <w:p w14:paraId="1960284F"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59AB9921"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Thesis or dissertation</w:t>
      </w:r>
    </w:p>
    <w:p w14:paraId="271E6C38"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Choi, Mihwa. 2008. “Contesting </w:t>
      </w:r>
      <w:r w:rsidRPr="00A9339C">
        <w:rPr>
          <w:rFonts w:ascii="Arno Pro" w:eastAsia="Times New Roman" w:hAnsi="Arno Pro" w:cs="Times New Roman"/>
          <w:i/>
          <w:iCs/>
          <w:sz w:val="26"/>
          <w:szCs w:val="26"/>
          <w:lang w:val="en-US"/>
        </w:rPr>
        <w:t>Imaginaires</w:t>
      </w:r>
      <w:r w:rsidRPr="00A9339C">
        <w:rPr>
          <w:rFonts w:ascii="Arno Pro" w:eastAsia="Times New Roman" w:hAnsi="Arno Pro" w:cs="Times New Roman"/>
          <w:sz w:val="26"/>
          <w:szCs w:val="26"/>
          <w:lang w:val="en-US"/>
        </w:rPr>
        <w:t xml:space="preserve"> in Death Rituals during the Northern Song Dynasty.” PhD diss., University of Chicago.</w:t>
      </w:r>
    </w:p>
    <w:p w14:paraId="552A6307"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(Choi 2008)</w:t>
      </w:r>
    </w:p>
    <w:p w14:paraId="18F71EEA"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5625F6B5"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Paper presented at a meeting or conference</w:t>
      </w:r>
    </w:p>
    <w:p w14:paraId="09765E91"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Adelman, Rachel. 2009. “ ‘Such Stuff as Dreams Are Made On’: God’s Footstool in the Aramaic Targumim and Midrashic Tradition.” Paper presented at the annual meeting for the Society of Biblical Literature, New Orleans, Louisiana, November 21–24.</w:t>
      </w:r>
    </w:p>
    <w:p w14:paraId="1D1687DE"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(Adelman 2009)</w:t>
      </w:r>
    </w:p>
    <w:p w14:paraId="5B69C408"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0467030E"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Website</w:t>
      </w:r>
    </w:p>
    <w:p w14:paraId="7EECD46C"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t>A citation to website content can often be limited to a mention in the text (“As of July 19, 2008, the McDonald’s Corporation listed on its website . . .”). If a more formal citation is desired, it may be styled as in the examples below. Because such content is subject to change, include an access date or, if available, a date that the site was last modified. In the absence of a date of publication, use the access date or last-modified date as the basis of the citation.</w:t>
      </w:r>
    </w:p>
    <w:p w14:paraId="5E9E371B"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Google. 2009. “Google Privacy Policy.” Last modified March 11. http://www.google.com/intl/en/privacypolicy.html.</w:t>
      </w:r>
    </w:p>
    <w:p w14:paraId="76B4FB05"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McDonald’s Corporation. 2008. “McDonald’s Happy Meal Toy Safety Facts.” Accessed July 19. http://www.mcdonalds.com/corp/about/factsheets.html.</w:t>
      </w:r>
    </w:p>
    <w:p w14:paraId="180EE475"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(Google 2009)</w:t>
      </w:r>
    </w:p>
    <w:p w14:paraId="0E5F16E0"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(McDonald’s 2008)</w:t>
      </w:r>
    </w:p>
    <w:p w14:paraId="03925C9F"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70FD55F4"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Blog entry or comment</w:t>
      </w:r>
    </w:p>
    <w:p w14:paraId="41D775E4"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t xml:space="preserve">Blog entries or comments may be cited in running text (“In a comment posted to </w:t>
      </w:r>
      <w:r w:rsidRPr="00A9339C">
        <w:rPr>
          <w:rFonts w:ascii="Arno Pro" w:hAnsi="Arno Pro" w:cs="Times New Roman"/>
          <w:i/>
          <w:iCs/>
          <w:sz w:val="26"/>
          <w:szCs w:val="26"/>
          <w:lang w:val="en-US"/>
        </w:rPr>
        <w:t>The Becker-Posner Blog</w:t>
      </w:r>
      <w:r w:rsidRPr="00A9339C">
        <w:rPr>
          <w:rFonts w:ascii="Arno Pro" w:hAnsi="Arno Pro" w:cs="Times New Roman"/>
          <w:sz w:val="26"/>
          <w:szCs w:val="26"/>
          <w:lang w:val="en-US"/>
        </w:rPr>
        <w:t xml:space="preserve"> on February 23, 2010, . . .”), and they are commonly omitted from a reference list. If a reference list entry is needed, cite the blog post there but mention comments in the text only. (If an access date is required, add it before the URL; see examples elsewhere in this guide.)</w:t>
      </w:r>
    </w:p>
    <w:p w14:paraId="01D2763C"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Posner, Richard. 2010. “Double Exports in Five Years?” </w:t>
      </w:r>
      <w:r w:rsidRPr="00A9339C">
        <w:rPr>
          <w:rFonts w:ascii="Arno Pro" w:eastAsia="Times New Roman" w:hAnsi="Arno Pro" w:cs="Times New Roman"/>
          <w:i/>
          <w:iCs/>
          <w:sz w:val="26"/>
          <w:szCs w:val="26"/>
          <w:lang w:val="en-US"/>
        </w:rPr>
        <w:t>The Becker-Posner Blog</w:t>
      </w:r>
      <w:r w:rsidRPr="00A9339C">
        <w:rPr>
          <w:rFonts w:ascii="Arno Pro" w:eastAsia="Times New Roman" w:hAnsi="Arno Pro" w:cs="Times New Roman"/>
          <w:sz w:val="26"/>
          <w:szCs w:val="26"/>
          <w:lang w:val="en-US"/>
        </w:rPr>
        <w:t>, February 21. http://uchicagolaw.typepad.com/beckerposner/2010/02/double-exports-in-five-years-posner.html.</w:t>
      </w:r>
    </w:p>
    <w:p w14:paraId="020E9D70"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(Posner 2010)</w:t>
      </w:r>
    </w:p>
    <w:p w14:paraId="20F800F4"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05BA89AA"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lastRenderedPageBreak/>
        <w:t>E-mail or text message</w:t>
      </w:r>
    </w:p>
    <w:p w14:paraId="603FFD2B"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t xml:space="preserve">E-mail and text messages may be cited in running text (“In a text message to the author on March 1, 2010, John Doe revealed . . .”), and they are rarely listed in a reference list. In parenthetical citations, the term </w:t>
      </w:r>
      <w:r w:rsidRPr="00A9339C">
        <w:rPr>
          <w:rFonts w:ascii="Arno Pro" w:hAnsi="Arno Pro" w:cs="Times New Roman"/>
          <w:i/>
          <w:iCs/>
          <w:sz w:val="26"/>
          <w:szCs w:val="26"/>
          <w:lang w:val="en-US"/>
        </w:rPr>
        <w:t>personal communication</w:t>
      </w:r>
      <w:r w:rsidRPr="00A9339C">
        <w:rPr>
          <w:rFonts w:ascii="Arno Pro" w:hAnsi="Arno Pro" w:cs="Times New Roman"/>
          <w:sz w:val="26"/>
          <w:szCs w:val="26"/>
          <w:lang w:val="en-US"/>
        </w:rPr>
        <w:t xml:space="preserve"> (or </w:t>
      </w:r>
      <w:r w:rsidRPr="00A9339C">
        <w:rPr>
          <w:rFonts w:ascii="Arno Pro" w:hAnsi="Arno Pro" w:cs="Times New Roman"/>
          <w:i/>
          <w:iCs/>
          <w:sz w:val="26"/>
          <w:szCs w:val="26"/>
          <w:lang w:val="en-US"/>
        </w:rPr>
        <w:t>pers. comm.</w:t>
      </w:r>
      <w:r w:rsidRPr="00A9339C">
        <w:rPr>
          <w:rFonts w:ascii="Arno Pro" w:hAnsi="Arno Pro" w:cs="Times New Roman"/>
          <w:sz w:val="26"/>
          <w:szCs w:val="26"/>
          <w:lang w:val="en-US"/>
        </w:rPr>
        <w:t>) can be used.</w:t>
      </w:r>
    </w:p>
    <w:p w14:paraId="11E03899"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(John Doe, e-mail message to author, February 28, 2010)</w:t>
      </w:r>
    </w:p>
    <w:p w14:paraId="61E8075E"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or</w:t>
      </w:r>
    </w:p>
    <w:p w14:paraId="1D6F8D6C" w14:textId="77777777" w:rsidR="00AF35E4"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(John Doe, pers. comm.)</w:t>
      </w:r>
    </w:p>
    <w:p w14:paraId="6549452A" w14:textId="77777777" w:rsidR="00B26351" w:rsidRPr="00A9339C" w:rsidRDefault="00B26351" w:rsidP="00E554A2">
      <w:pPr>
        <w:spacing w:line="276" w:lineRule="auto"/>
        <w:ind w:right="276" w:firstLine="340"/>
        <w:jc w:val="both"/>
        <w:rPr>
          <w:rFonts w:ascii="Arno Pro" w:eastAsia="Times New Roman" w:hAnsi="Arno Pro" w:cs="Times New Roman"/>
          <w:sz w:val="26"/>
          <w:szCs w:val="26"/>
          <w:lang w:val="en-US"/>
        </w:rPr>
      </w:pPr>
    </w:p>
    <w:p w14:paraId="5B912DC4" w14:textId="77777777" w:rsidR="00AF35E4" w:rsidRPr="00A9339C" w:rsidRDefault="00AF35E4" w:rsidP="00E554A2">
      <w:pPr>
        <w:spacing w:line="276" w:lineRule="auto"/>
        <w:ind w:right="276" w:firstLine="340"/>
        <w:jc w:val="both"/>
        <w:outlineLvl w:val="3"/>
        <w:rPr>
          <w:rFonts w:ascii="Arno Pro" w:eastAsia="Times New Roman" w:hAnsi="Arno Pro" w:cs="Times New Roman"/>
          <w:b/>
          <w:bCs/>
          <w:sz w:val="26"/>
          <w:szCs w:val="26"/>
          <w:lang w:val="en-US"/>
        </w:rPr>
      </w:pPr>
      <w:r w:rsidRPr="00A9339C">
        <w:rPr>
          <w:rFonts w:ascii="Arno Pro" w:eastAsia="Times New Roman" w:hAnsi="Arno Pro" w:cs="Times New Roman"/>
          <w:b/>
          <w:bCs/>
          <w:sz w:val="26"/>
          <w:szCs w:val="26"/>
          <w:lang w:val="en-US"/>
        </w:rPr>
        <w:t>Item in a commercial database</w:t>
      </w:r>
    </w:p>
    <w:p w14:paraId="6B95A79F" w14:textId="77777777" w:rsidR="00AF35E4" w:rsidRPr="00A9339C" w:rsidRDefault="00AF35E4" w:rsidP="00E554A2">
      <w:pPr>
        <w:spacing w:line="276" w:lineRule="auto"/>
        <w:ind w:right="276" w:firstLine="340"/>
        <w:jc w:val="both"/>
        <w:rPr>
          <w:rFonts w:ascii="Arno Pro" w:hAnsi="Arno Pro" w:cs="Times New Roman"/>
          <w:sz w:val="26"/>
          <w:szCs w:val="26"/>
          <w:lang w:val="en-US"/>
        </w:rPr>
      </w:pPr>
      <w:r w:rsidRPr="00A9339C">
        <w:rPr>
          <w:rFonts w:ascii="Arno Pro" w:hAnsi="Arno Pro" w:cs="Times New Roman"/>
          <w:sz w:val="26"/>
          <w:szCs w:val="26"/>
          <w:lang w:val="en-US"/>
        </w:rPr>
        <w:t>For items retrieved from a commercial database, add the name of the database and an accession number following the facts of publication. In this example, the dissertation cited above is shown as it would be cited if it were retrieved from ProQuest’s database for dissertations and theses.</w:t>
      </w:r>
    </w:p>
    <w:p w14:paraId="674C5C6C" w14:textId="77777777" w:rsidR="00AF35E4" w:rsidRPr="00A9339C" w:rsidRDefault="00AF35E4" w:rsidP="00E554A2">
      <w:pPr>
        <w:spacing w:line="276" w:lineRule="auto"/>
        <w:ind w:right="276" w:firstLine="340"/>
        <w:jc w:val="both"/>
        <w:rPr>
          <w:rFonts w:ascii="Arno Pro" w:eastAsia="Times New Roman" w:hAnsi="Arno Pro" w:cs="Times New Roman"/>
          <w:sz w:val="26"/>
          <w:szCs w:val="26"/>
          <w:lang w:val="en-US"/>
        </w:rPr>
      </w:pPr>
      <w:r w:rsidRPr="00A9339C">
        <w:rPr>
          <w:rFonts w:ascii="Arno Pro" w:eastAsia="Times New Roman" w:hAnsi="Arno Pro" w:cs="Times New Roman"/>
          <w:sz w:val="26"/>
          <w:szCs w:val="26"/>
          <w:lang w:val="en-US"/>
        </w:rPr>
        <w:t xml:space="preserve">Choi, Mihwa. 2008. “Contesting </w:t>
      </w:r>
      <w:r w:rsidRPr="00A9339C">
        <w:rPr>
          <w:rFonts w:ascii="Arno Pro" w:eastAsia="Times New Roman" w:hAnsi="Arno Pro" w:cs="Times New Roman"/>
          <w:i/>
          <w:iCs/>
          <w:sz w:val="26"/>
          <w:szCs w:val="26"/>
          <w:lang w:val="en-US"/>
        </w:rPr>
        <w:t>Imaginaires</w:t>
      </w:r>
      <w:r w:rsidRPr="00A9339C">
        <w:rPr>
          <w:rFonts w:ascii="Arno Pro" w:eastAsia="Times New Roman" w:hAnsi="Arno Pro" w:cs="Times New Roman"/>
          <w:sz w:val="26"/>
          <w:szCs w:val="26"/>
          <w:lang w:val="en-US"/>
        </w:rPr>
        <w:t xml:space="preserve"> in Death Rituals during the Northern Song Dynasty.” PhD diss., University of Chicago. ProQuest (AAT 3300426).</w:t>
      </w:r>
    </w:p>
    <w:p w14:paraId="7782772B" w14:textId="77777777" w:rsidR="00403633" w:rsidRPr="00A9339C" w:rsidRDefault="00403633" w:rsidP="00E554A2">
      <w:pPr>
        <w:spacing w:line="276" w:lineRule="auto"/>
        <w:ind w:right="276" w:firstLine="340"/>
        <w:jc w:val="both"/>
        <w:rPr>
          <w:rFonts w:ascii="Arno Pro" w:hAnsi="Arno Pro"/>
          <w:sz w:val="26"/>
          <w:szCs w:val="26"/>
          <w:lang w:val="en-US"/>
        </w:rPr>
      </w:pPr>
    </w:p>
    <w:sectPr w:rsidR="00403633" w:rsidRPr="00A9339C" w:rsidSect="003D75FD">
      <w:footerReference w:type="even" r:id="rId9"/>
      <w:footerReference w:type="default" r:id="rId10"/>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A82B7" w14:textId="77777777" w:rsidR="00AB0ECA" w:rsidRDefault="00AB0ECA" w:rsidP="00E554A2">
      <w:r>
        <w:separator/>
      </w:r>
    </w:p>
  </w:endnote>
  <w:endnote w:type="continuationSeparator" w:id="0">
    <w:p w14:paraId="5419EF3A" w14:textId="77777777" w:rsidR="00AB0ECA" w:rsidRDefault="00AB0ECA" w:rsidP="00E5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en Sans Semibold">
    <w:panose1 w:val="020B0706030804020204"/>
    <w:charset w:val="00"/>
    <w:family w:val="auto"/>
    <w:pitch w:val="variable"/>
    <w:sig w:usb0="E00002EF" w:usb1="4000205B" w:usb2="00000028" w:usb3="00000000" w:csb0="0000019F" w:csb1="00000000"/>
  </w:font>
  <w:font w:name="Open Sans Light">
    <w:panose1 w:val="020B0306030504020204"/>
    <w:charset w:val="00"/>
    <w:family w:val="auto"/>
    <w:pitch w:val="variable"/>
    <w:sig w:usb0="E00002EF" w:usb1="4000205B" w:usb2="00000028" w:usb3="00000000" w:csb0="0000019F" w:csb1="00000000"/>
  </w:font>
  <w:font w:name="Arno Pro">
    <w:panose1 w:val="02020502040506020403"/>
    <w:charset w:val="00"/>
    <w:family w:val="auto"/>
    <w:pitch w:val="variable"/>
    <w:sig w:usb0="60000287" w:usb1="00000001" w:usb2="0000000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9DA5E" w14:textId="77777777" w:rsidR="00AB0ECA" w:rsidRDefault="00AB0ECA" w:rsidP="00E554A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08B1CD" w14:textId="77777777" w:rsidR="00AB0ECA" w:rsidRDefault="00AB0EC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86AC7" w14:textId="77777777" w:rsidR="00AB0ECA" w:rsidRPr="00E554A2" w:rsidRDefault="00AB0ECA" w:rsidP="00E554A2">
    <w:pPr>
      <w:pStyle w:val="Pidipagina"/>
      <w:framePr w:wrap="around" w:vAnchor="text" w:hAnchor="margin" w:xAlign="center" w:y="1"/>
      <w:rPr>
        <w:rStyle w:val="Numeropagina"/>
        <w:rFonts w:ascii="Arno Pro" w:hAnsi="Arno Pro"/>
      </w:rPr>
    </w:pPr>
    <w:r w:rsidRPr="00E554A2">
      <w:rPr>
        <w:rStyle w:val="Numeropagina"/>
        <w:rFonts w:ascii="Arno Pro" w:hAnsi="Arno Pro"/>
      </w:rPr>
      <w:fldChar w:fldCharType="begin"/>
    </w:r>
    <w:r w:rsidRPr="00E554A2">
      <w:rPr>
        <w:rStyle w:val="Numeropagina"/>
        <w:rFonts w:ascii="Arno Pro" w:hAnsi="Arno Pro"/>
      </w:rPr>
      <w:instrText xml:space="preserve">PAGE  </w:instrText>
    </w:r>
    <w:r w:rsidRPr="00E554A2">
      <w:rPr>
        <w:rStyle w:val="Numeropagina"/>
        <w:rFonts w:ascii="Arno Pro" w:hAnsi="Arno Pro"/>
      </w:rPr>
      <w:fldChar w:fldCharType="separate"/>
    </w:r>
    <w:r w:rsidR="00754236">
      <w:rPr>
        <w:rStyle w:val="Numeropagina"/>
        <w:rFonts w:ascii="Arno Pro" w:hAnsi="Arno Pro"/>
        <w:noProof/>
      </w:rPr>
      <w:t>1</w:t>
    </w:r>
    <w:r w:rsidRPr="00E554A2">
      <w:rPr>
        <w:rStyle w:val="Numeropagina"/>
        <w:rFonts w:ascii="Arno Pro" w:hAnsi="Arno Pro"/>
      </w:rPr>
      <w:fldChar w:fldCharType="end"/>
    </w:r>
  </w:p>
  <w:p w14:paraId="0A0BA5E8" w14:textId="77777777" w:rsidR="00AB0ECA" w:rsidRDefault="00AB0EC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679C4" w14:textId="77777777" w:rsidR="00AB0ECA" w:rsidRDefault="00AB0ECA" w:rsidP="00E554A2">
      <w:r>
        <w:separator/>
      </w:r>
    </w:p>
  </w:footnote>
  <w:footnote w:type="continuationSeparator" w:id="0">
    <w:p w14:paraId="0642A0C5" w14:textId="77777777" w:rsidR="00AB0ECA" w:rsidRDefault="00AB0ECA" w:rsidP="00E554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A01"/>
    <w:multiLevelType w:val="multilevel"/>
    <w:tmpl w:val="D2B85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564D4"/>
    <w:multiLevelType w:val="multilevel"/>
    <w:tmpl w:val="D3E4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E325E"/>
    <w:multiLevelType w:val="multilevel"/>
    <w:tmpl w:val="08E23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9436F"/>
    <w:multiLevelType w:val="hybridMultilevel"/>
    <w:tmpl w:val="97B453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embedSystemFonts/>
  <w:revisionView w:markup="0"/>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33"/>
    <w:rsid w:val="000044AE"/>
    <w:rsid w:val="000332B8"/>
    <w:rsid w:val="00054A3E"/>
    <w:rsid w:val="00057BBD"/>
    <w:rsid w:val="000B7D51"/>
    <w:rsid w:val="000D4EE0"/>
    <w:rsid w:val="001208C3"/>
    <w:rsid w:val="001328F4"/>
    <w:rsid w:val="00214A28"/>
    <w:rsid w:val="002433F9"/>
    <w:rsid w:val="002B0168"/>
    <w:rsid w:val="00353DA9"/>
    <w:rsid w:val="003D75FD"/>
    <w:rsid w:val="00403633"/>
    <w:rsid w:val="00426ADA"/>
    <w:rsid w:val="00454F2A"/>
    <w:rsid w:val="004D2BC6"/>
    <w:rsid w:val="00506546"/>
    <w:rsid w:val="005F4D2B"/>
    <w:rsid w:val="006B335E"/>
    <w:rsid w:val="006E1579"/>
    <w:rsid w:val="006E6704"/>
    <w:rsid w:val="00754236"/>
    <w:rsid w:val="00784103"/>
    <w:rsid w:val="007C3D45"/>
    <w:rsid w:val="007E7198"/>
    <w:rsid w:val="00814DAA"/>
    <w:rsid w:val="00820A64"/>
    <w:rsid w:val="00844935"/>
    <w:rsid w:val="00853023"/>
    <w:rsid w:val="009178CC"/>
    <w:rsid w:val="009800FF"/>
    <w:rsid w:val="009A60EB"/>
    <w:rsid w:val="00A7576F"/>
    <w:rsid w:val="00A9213E"/>
    <w:rsid w:val="00A9339C"/>
    <w:rsid w:val="00AB0ECA"/>
    <w:rsid w:val="00AF35E4"/>
    <w:rsid w:val="00B26351"/>
    <w:rsid w:val="00B721BE"/>
    <w:rsid w:val="00B938B0"/>
    <w:rsid w:val="00C23988"/>
    <w:rsid w:val="00C92EC3"/>
    <w:rsid w:val="00CD5114"/>
    <w:rsid w:val="00D33476"/>
    <w:rsid w:val="00D45D59"/>
    <w:rsid w:val="00D82CBF"/>
    <w:rsid w:val="00DE7769"/>
    <w:rsid w:val="00E07653"/>
    <w:rsid w:val="00E23939"/>
    <w:rsid w:val="00E554A2"/>
    <w:rsid w:val="00E94F87"/>
    <w:rsid w:val="00EA0959"/>
    <w:rsid w:val="00F238E7"/>
    <w:rsid w:val="00FD49F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92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F35E4"/>
    <w:pPr>
      <w:spacing w:before="100" w:beforeAutospacing="1" w:after="100" w:afterAutospacing="1"/>
      <w:outlineLvl w:val="2"/>
    </w:pPr>
    <w:rPr>
      <w:rFonts w:ascii="Times" w:hAnsi="Times"/>
      <w:b/>
      <w:bCs/>
      <w:sz w:val="27"/>
      <w:szCs w:val="27"/>
    </w:rPr>
  </w:style>
  <w:style w:type="paragraph" w:styleId="Titolo4">
    <w:name w:val="heading 4"/>
    <w:basedOn w:val="Normale"/>
    <w:link w:val="Titolo4Carattere"/>
    <w:uiPriority w:val="9"/>
    <w:qFormat/>
    <w:rsid w:val="00AF35E4"/>
    <w:pPr>
      <w:spacing w:before="100" w:beforeAutospacing="1" w:after="100" w:afterAutospacing="1"/>
      <w:outlineLvl w:val="3"/>
    </w:pPr>
    <w:rPr>
      <w:rFonts w:ascii="Times" w:hAnsi="Times"/>
      <w:b/>
      <w:bCs/>
    </w:rPr>
  </w:style>
  <w:style w:type="paragraph" w:styleId="Titolo5">
    <w:name w:val="heading 5"/>
    <w:basedOn w:val="Normale"/>
    <w:link w:val="Titolo5Carattere"/>
    <w:uiPriority w:val="9"/>
    <w:qFormat/>
    <w:rsid w:val="00AF35E4"/>
    <w:pPr>
      <w:spacing w:before="100" w:beforeAutospacing="1" w:after="100" w:afterAutospacing="1"/>
      <w:outlineLvl w:val="4"/>
    </w:pPr>
    <w:rPr>
      <w:rFonts w:ascii="Times" w:hAnsi="Times"/>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AF35E4"/>
    <w:rPr>
      <w:rFonts w:ascii="Times" w:hAnsi="Times"/>
      <w:b/>
      <w:bCs/>
      <w:sz w:val="27"/>
      <w:szCs w:val="27"/>
    </w:rPr>
  </w:style>
  <w:style w:type="character" w:customStyle="1" w:styleId="Titolo4Carattere">
    <w:name w:val="Titolo 4 Carattere"/>
    <w:basedOn w:val="Caratterepredefinitoparagrafo"/>
    <w:link w:val="Titolo4"/>
    <w:uiPriority w:val="9"/>
    <w:rsid w:val="00AF35E4"/>
    <w:rPr>
      <w:rFonts w:ascii="Times" w:hAnsi="Times"/>
      <w:b/>
      <w:bCs/>
    </w:rPr>
  </w:style>
  <w:style w:type="character" w:customStyle="1" w:styleId="Titolo5Carattere">
    <w:name w:val="Titolo 5 Carattere"/>
    <w:basedOn w:val="Caratterepredefinitoparagrafo"/>
    <w:link w:val="Titolo5"/>
    <w:uiPriority w:val="9"/>
    <w:rsid w:val="00AF35E4"/>
    <w:rPr>
      <w:rFonts w:ascii="Times" w:hAnsi="Times"/>
      <w:b/>
      <w:bCs/>
      <w:sz w:val="20"/>
      <w:szCs w:val="20"/>
    </w:rPr>
  </w:style>
  <w:style w:type="paragraph" w:styleId="NormaleWeb">
    <w:name w:val="Normal (Web)"/>
    <w:basedOn w:val="Normale"/>
    <w:uiPriority w:val="99"/>
    <w:semiHidden/>
    <w:unhideWhenUsed/>
    <w:rsid w:val="00AF35E4"/>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AF35E4"/>
    <w:rPr>
      <w:color w:val="0000FF"/>
      <w:u w:val="single"/>
    </w:rPr>
  </w:style>
  <w:style w:type="paragraph" w:customStyle="1" w:styleId="h5">
    <w:name w:val="h5"/>
    <w:basedOn w:val="Normale"/>
    <w:rsid w:val="00AF35E4"/>
    <w:pPr>
      <w:spacing w:before="100" w:beforeAutospacing="1" w:after="100" w:afterAutospacing="1"/>
    </w:pPr>
    <w:rPr>
      <w:rFonts w:ascii="Times" w:hAnsi="Times"/>
      <w:sz w:val="20"/>
      <w:szCs w:val="20"/>
    </w:rPr>
  </w:style>
  <w:style w:type="character" w:styleId="Enfasigrassetto">
    <w:name w:val="Strong"/>
    <w:basedOn w:val="Caratterepredefinitoparagrafo"/>
    <w:uiPriority w:val="22"/>
    <w:qFormat/>
    <w:rsid w:val="00CD5114"/>
    <w:rPr>
      <w:b/>
      <w:bCs/>
    </w:rPr>
  </w:style>
  <w:style w:type="paragraph" w:styleId="Paragrafoelenco">
    <w:name w:val="List Paragraph"/>
    <w:basedOn w:val="Normale"/>
    <w:uiPriority w:val="34"/>
    <w:qFormat/>
    <w:rsid w:val="00CD5114"/>
    <w:pPr>
      <w:ind w:left="720"/>
      <w:contextualSpacing/>
    </w:pPr>
  </w:style>
  <w:style w:type="paragraph" w:styleId="Testofumetto">
    <w:name w:val="Balloon Text"/>
    <w:basedOn w:val="Normale"/>
    <w:link w:val="TestofumettoCarattere"/>
    <w:uiPriority w:val="99"/>
    <w:semiHidden/>
    <w:unhideWhenUsed/>
    <w:rsid w:val="000B7D5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B7D51"/>
    <w:rPr>
      <w:rFonts w:ascii="Lucida Grande" w:hAnsi="Lucida Grande" w:cs="Lucida Grande"/>
      <w:sz w:val="18"/>
      <w:szCs w:val="18"/>
    </w:rPr>
  </w:style>
  <w:style w:type="character" w:styleId="Rimandocommento">
    <w:name w:val="annotation reference"/>
    <w:basedOn w:val="Caratterepredefinitoparagrafo"/>
    <w:uiPriority w:val="99"/>
    <w:semiHidden/>
    <w:unhideWhenUsed/>
    <w:rsid w:val="000B7D51"/>
    <w:rPr>
      <w:sz w:val="18"/>
      <w:szCs w:val="18"/>
    </w:rPr>
  </w:style>
  <w:style w:type="paragraph" w:styleId="Testocommento">
    <w:name w:val="annotation text"/>
    <w:basedOn w:val="Normale"/>
    <w:link w:val="TestocommentoCarattere"/>
    <w:uiPriority w:val="99"/>
    <w:semiHidden/>
    <w:unhideWhenUsed/>
    <w:rsid w:val="000B7D51"/>
  </w:style>
  <w:style w:type="character" w:customStyle="1" w:styleId="TestocommentoCarattere">
    <w:name w:val="Testo commento Carattere"/>
    <w:basedOn w:val="Caratterepredefinitoparagrafo"/>
    <w:link w:val="Testocommento"/>
    <w:uiPriority w:val="99"/>
    <w:semiHidden/>
    <w:rsid w:val="000B7D51"/>
  </w:style>
  <w:style w:type="paragraph" w:styleId="Soggettocommento">
    <w:name w:val="annotation subject"/>
    <w:basedOn w:val="Testocommento"/>
    <w:next w:val="Testocommento"/>
    <w:link w:val="SoggettocommentoCarattere"/>
    <w:uiPriority w:val="99"/>
    <w:semiHidden/>
    <w:unhideWhenUsed/>
    <w:rsid w:val="000B7D51"/>
    <w:rPr>
      <w:b/>
      <w:bCs/>
      <w:sz w:val="20"/>
      <w:szCs w:val="20"/>
    </w:rPr>
  </w:style>
  <w:style w:type="character" w:customStyle="1" w:styleId="SoggettocommentoCarattere">
    <w:name w:val="Soggetto commento Carattere"/>
    <w:basedOn w:val="TestocommentoCarattere"/>
    <w:link w:val="Soggettocommento"/>
    <w:uiPriority w:val="99"/>
    <w:semiHidden/>
    <w:rsid w:val="000B7D51"/>
    <w:rPr>
      <w:b/>
      <w:bCs/>
      <w:sz w:val="20"/>
      <w:szCs w:val="20"/>
    </w:rPr>
  </w:style>
  <w:style w:type="paragraph" w:styleId="Pidipagina">
    <w:name w:val="footer"/>
    <w:basedOn w:val="Normale"/>
    <w:link w:val="PidipaginaCarattere"/>
    <w:uiPriority w:val="99"/>
    <w:unhideWhenUsed/>
    <w:rsid w:val="00E554A2"/>
    <w:pPr>
      <w:tabs>
        <w:tab w:val="center" w:pos="4986"/>
        <w:tab w:val="right" w:pos="9972"/>
      </w:tabs>
    </w:pPr>
  </w:style>
  <w:style w:type="character" w:customStyle="1" w:styleId="PidipaginaCarattere">
    <w:name w:val="Piè di pagina Carattere"/>
    <w:basedOn w:val="Caratterepredefinitoparagrafo"/>
    <w:link w:val="Pidipagina"/>
    <w:uiPriority w:val="99"/>
    <w:rsid w:val="00E554A2"/>
  </w:style>
  <w:style w:type="character" w:styleId="Numeropagina">
    <w:name w:val="page number"/>
    <w:basedOn w:val="Caratterepredefinitoparagrafo"/>
    <w:uiPriority w:val="99"/>
    <w:semiHidden/>
    <w:unhideWhenUsed/>
    <w:rsid w:val="00E554A2"/>
  </w:style>
  <w:style w:type="paragraph" w:styleId="Intestazione">
    <w:name w:val="header"/>
    <w:basedOn w:val="Normale"/>
    <w:link w:val="IntestazioneCarattere"/>
    <w:uiPriority w:val="99"/>
    <w:unhideWhenUsed/>
    <w:rsid w:val="00E554A2"/>
    <w:pPr>
      <w:tabs>
        <w:tab w:val="center" w:pos="4986"/>
        <w:tab w:val="right" w:pos="9972"/>
      </w:tabs>
    </w:pPr>
  </w:style>
  <w:style w:type="character" w:customStyle="1" w:styleId="IntestazioneCarattere">
    <w:name w:val="Intestazione Carattere"/>
    <w:basedOn w:val="Caratterepredefinitoparagrafo"/>
    <w:link w:val="Intestazione"/>
    <w:uiPriority w:val="99"/>
    <w:rsid w:val="00E554A2"/>
  </w:style>
  <w:style w:type="paragraph" w:styleId="Revisione">
    <w:name w:val="Revision"/>
    <w:hidden/>
    <w:uiPriority w:val="99"/>
    <w:semiHidden/>
    <w:rsid w:val="00AB0E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F35E4"/>
    <w:pPr>
      <w:spacing w:before="100" w:beforeAutospacing="1" w:after="100" w:afterAutospacing="1"/>
      <w:outlineLvl w:val="2"/>
    </w:pPr>
    <w:rPr>
      <w:rFonts w:ascii="Times" w:hAnsi="Times"/>
      <w:b/>
      <w:bCs/>
      <w:sz w:val="27"/>
      <w:szCs w:val="27"/>
    </w:rPr>
  </w:style>
  <w:style w:type="paragraph" w:styleId="Titolo4">
    <w:name w:val="heading 4"/>
    <w:basedOn w:val="Normale"/>
    <w:link w:val="Titolo4Carattere"/>
    <w:uiPriority w:val="9"/>
    <w:qFormat/>
    <w:rsid w:val="00AF35E4"/>
    <w:pPr>
      <w:spacing w:before="100" w:beforeAutospacing="1" w:after="100" w:afterAutospacing="1"/>
      <w:outlineLvl w:val="3"/>
    </w:pPr>
    <w:rPr>
      <w:rFonts w:ascii="Times" w:hAnsi="Times"/>
      <w:b/>
      <w:bCs/>
    </w:rPr>
  </w:style>
  <w:style w:type="paragraph" w:styleId="Titolo5">
    <w:name w:val="heading 5"/>
    <w:basedOn w:val="Normale"/>
    <w:link w:val="Titolo5Carattere"/>
    <w:uiPriority w:val="9"/>
    <w:qFormat/>
    <w:rsid w:val="00AF35E4"/>
    <w:pPr>
      <w:spacing w:before="100" w:beforeAutospacing="1" w:after="100" w:afterAutospacing="1"/>
      <w:outlineLvl w:val="4"/>
    </w:pPr>
    <w:rPr>
      <w:rFonts w:ascii="Times" w:hAnsi="Times"/>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AF35E4"/>
    <w:rPr>
      <w:rFonts w:ascii="Times" w:hAnsi="Times"/>
      <w:b/>
      <w:bCs/>
      <w:sz w:val="27"/>
      <w:szCs w:val="27"/>
    </w:rPr>
  </w:style>
  <w:style w:type="character" w:customStyle="1" w:styleId="Titolo4Carattere">
    <w:name w:val="Titolo 4 Carattere"/>
    <w:basedOn w:val="Caratterepredefinitoparagrafo"/>
    <w:link w:val="Titolo4"/>
    <w:uiPriority w:val="9"/>
    <w:rsid w:val="00AF35E4"/>
    <w:rPr>
      <w:rFonts w:ascii="Times" w:hAnsi="Times"/>
      <w:b/>
      <w:bCs/>
    </w:rPr>
  </w:style>
  <w:style w:type="character" w:customStyle="1" w:styleId="Titolo5Carattere">
    <w:name w:val="Titolo 5 Carattere"/>
    <w:basedOn w:val="Caratterepredefinitoparagrafo"/>
    <w:link w:val="Titolo5"/>
    <w:uiPriority w:val="9"/>
    <w:rsid w:val="00AF35E4"/>
    <w:rPr>
      <w:rFonts w:ascii="Times" w:hAnsi="Times"/>
      <w:b/>
      <w:bCs/>
      <w:sz w:val="20"/>
      <w:szCs w:val="20"/>
    </w:rPr>
  </w:style>
  <w:style w:type="paragraph" w:styleId="NormaleWeb">
    <w:name w:val="Normal (Web)"/>
    <w:basedOn w:val="Normale"/>
    <w:uiPriority w:val="99"/>
    <w:semiHidden/>
    <w:unhideWhenUsed/>
    <w:rsid w:val="00AF35E4"/>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AF35E4"/>
    <w:rPr>
      <w:color w:val="0000FF"/>
      <w:u w:val="single"/>
    </w:rPr>
  </w:style>
  <w:style w:type="paragraph" w:customStyle="1" w:styleId="h5">
    <w:name w:val="h5"/>
    <w:basedOn w:val="Normale"/>
    <w:rsid w:val="00AF35E4"/>
    <w:pPr>
      <w:spacing w:before="100" w:beforeAutospacing="1" w:after="100" w:afterAutospacing="1"/>
    </w:pPr>
    <w:rPr>
      <w:rFonts w:ascii="Times" w:hAnsi="Times"/>
      <w:sz w:val="20"/>
      <w:szCs w:val="20"/>
    </w:rPr>
  </w:style>
  <w:style w:type="character" w:styleId="Enfasigrassetto">
    <w:name w:val="Strong"/>
    <w:basedOn w:val="Caratterepredefinitoparagrafo"/>
    <w:uiPriority w:val="22"/>
    <w:qFormat/>
    <w:rsid w:val="00CD5114"/>
    <w:rPr>
      <w:b/>
      <w:bCs/>
    </w:rPr>
  </w:style>
  <w:style w:type="paragraph" w:styleId="Paragrafoelenco">
    <w:name w:val="List Paragraph"/>
    <w:basedOn w:val="Normale"/>
    <w:uiPriority w:val="34"/>
    <w:qFormat/>
    <w:rsid w:val="00CD5114"/>
    <w:pPr>
      <w:ind w:left="720"/>
      <w:contextualSpacing/>
    </w:pPr>
  </w:style>
  <w:style w:type="paragraph" w:styleId="Testofumetto">
    <w:name w:val="Balloon Text"/>
    <w:basedOn w:val="Normale"/>
    <w:link w:val="TestofumettoCarattere"/>
    <w:uiPriority w:val="99"/>
    <w:semiHidden/>
    <w:unhideWhenUsed/>
    <w:rsid w:val="000B7D5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B7D51"/>
    <w:rPr>
      <w:rFonts w:ascii="Lucida Grande" w:hAnsi="Lucida Grande" w:cs="Lucida Grande"/>
      <w:sz w:val="18"/>
      <w:szCs w:val="18"/>
    </w:rPr>
  </w:style>
  <w:style w:type="character" w:styleId="Rimandocommento">
    <w:name w:val="annotation reference"/>
    <w:basedOn w:val="Caratterepredefinitoparagrafo"/>
    <w:uiPriority w:val="99"/>
    <w:semiHidden/>
    <w:unhideWhenUsed/>
    <w:rsid w:val="000B7D51"/>
    <w:rPr>
      <w:sz w:val="18"/>
      <w:szCs w:val="18"/>
    </w:rPr>
  </w:style>
  <w:style w:type="paragraph" w:styleId="Testocommento">
    <w:name w:val="annotation text"/>
    <w:basedOn w:val="Normale"/>
    <w:link w:val="TestocommentoCarattere"/>
    <w:uiPriority w:val="99"/>
    <w:semiHidden/>
    <w:unhideWhenUsed/>
    <w:rsid w:val="000B7D51"/>
  </w:style>
  <w:style w:type="character" w:customStyle="1" w:styleId="TestocommentoCarattere">
    <w:name w:val="Testo commento Carattere"/>
    <w:basedOn w:val="Caratterepredefinitoparagrafo"/>
    <w:link w:val="Testocommento"/>
    <w:uiPriority w:val="99"/>
    <w:semiHidden/>
    <w:rsid w:val="000B7D51"/>
  </w:style>
  <w:style w:type="paragraph" w:styleId="Soggettocommento">
    <w:name w:val="annotation subject"/>
    <w:basedOn w:val="Testocommento"/>
    <w:next w:val="Testocommento"/>
    <w:link w:val="SoggettocommentoCarattere"/>
    <w:uiPriority w:val="99"/>
    <w:semiHidden/>
    <w:unhideWhenUsed/>
    <w:rsid w:val="000B7D51"/>
    <w:rPr>
      <w:b/>
      <w:bCs/>
      <w:sz w:val="20"/>
      <w:szCs w:val="20"/>
    </w:rPr>
  </w:style>
  <w:style w:type="character" w:customStyle="1" w:styleId="SoggettocommentoCarattere">
    <w:name w:val="Soggetto commento Carattere"/>
    <w:basedOn w:val="TestocommentoCarattere"/>
    <w:link w:val="Soggettocommento"/>
    <w:uiPriority w:val="99"/>
    <w:semiHidden/>
    <w:rsid w:val="000B7D51"/>
    <w:rPr>
      <w:b/>
      <w:bCs/>
      <w:sz w:val="20"/>
      <w:szCs w:val="20"/>
    </w:rPr>
  </w:style>
  <w:style w:type="paragraph" w:styleId="Pidipagina">
    <w:name w:val="footer"/>
    <w:basedOn w:val="Normale"/>
    <w:link w:val="PidipaginaCarattere"/>
    <w:uiPriority w:val="99"/>
    <w:unhideWhenUsed/>
    <w:rsid w:val="00E554A2"/>
    <w:pPr>
      <w:tabs>
        <w:tab w:val="center" w:pos="4986"/>
        <w:tab w:val="right" w:pos="9972"/>
      </w:tabs>
    </w:pPr>
  </w:style>
  <w:style w:type="character" w:customStyle="1" w:styleId="PidipaginaCarattere">
    <w:name w:val="Piè di pagina Carattere"/>
    <w:basedOn w:val="Caratterepredefinitoparagrafo"/>
    <w:link w:val="Pidipagina"/>
    <w:uiPriority w:val="99"/>
    <w:rsid w:val="00E554A2"/>
  </w:style>
  <w:style w:type="character" w:styleId="Numeropagina">
    <w:name w:val="page number"/>
    <w:basedOn w:val="Caratterepredefinitoparagrafo"/>
    <w:uiPriority w:val="99"/>
    <w:semiHidden/>
    <w:unhideWhenUsed/>
    <w:rsid w:val="00E554A2"/>
  </w:style>
  <w:style w:type="paragraph" w:styleId="Intestazione">
    <w:name w:val="header"/>
    <w:basedOn w:val="Normale"/>
    <w:link w:val="IntestazioneCarattere"/>
    <w:uiPriority w:val="99"/>
    <w:unhideWhenUsed/>
    <w:rsid w:val="00E554A2"/>
    <w:pPr>
      <w:tabs>
        <w:tab w:val="center" w:pos="4986"/>
        <w:tab w:val="right" w:pos="9972"/>
      </w:tabs>
    </w:pPr>
  </w:style>
  <w:style w:type="character" w:customStyle="1" w:styleId="IntestazioneCarattere">
    <w:name w:val="Intestazione Carattere"/>
    <w:basedOn w:val="Caratterepredefinitoparagrafo"/>
    <w:link w:val="Intestazione"/>
    <w:uiPriority w:val="99"/>
    <w:rsid w:val="00E554A2"/>
  </w:style>
  <w:style w:type="paragraph" w:styleId="Revisione">
    <w:name w:val="Revision"/>
    <w:hidden/>
    <w:uiPriority w:val="99"/>
    <w:semiHidden/>
    <w:rsid w:val="00AB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50672">
      <w:bodyDiv w:val="1"/>
      <w:marLeft w:val="0"/>
      <w:marRight w:val="0"/>
      <w:marTop w:val="0"/>
      <w:marBottom w:val="0"/>
      <w:divBdr>
        <w:top w:val="none" w:sz="0" w:space="0" w:color="auto"/>
        <w:left w:val="none" w:sz="0" w:space="0" w:color="auto"/>
        <w:bottom w:val="none" w:sz="0" w:space="0" w:color="auto"/>
        <w:right w:val="none" w:sz="0" w:space="0" w:color="auto"/>
      </w:divBdr>
    </w:div>
    <w:div w:id="1206724062">
      <w:bodyDiv w:val="1"/>
      <w:marLeft w:val="0"/>
      <w:marRight w:val="0"/>
      <w:marTop w:val="0"/>
      <w:marBottom w:val="0"/>
      <w:divBdr>
        <w:top w:val="none" w:sz="0" w:space="0" w:color="auto"/>
        <w:left w:val="none" w:sz="0" w:space="0" w:color="auto"/>
        <w:bottom w:val="none" w:sz="0" w:space="0" w:color="auto"/>
        <w:right w:val="none" w:sz="0" w:space="0" w:color="auto"/>
      </w:divBdr>
      <w:divsChild>
        <w:div w:id="180707404">
          <w:marLeft w:val="0"/>
          <w:marRight w:val="0"/>
          <w:marTop w:val="0"/>
          <w:marBottom w:val="0"/>
          <w:divBdr>
            <w:top w:val="none" w:sz="0" w:space="0" w:color="auto"/>
            <w:left w:val="none" w:sz="0" w:space="0" w:color="auto"/>
            <w:bottom w:val="none" w:sz="0" w:space="0" w:color="auto"/>
            <w:right w:val="none" w:sz="0" w:space="0" w:color="auto"/>
          </w:divBdr>
        </w:div>
        <w:div w:id="367875190">
          <w:marLeft w:val="0"/>
          <w:marRight w:val="0"/>
          <w:marTop w:val="0"/>
          <w:marBottom w:val="0"/>
          <w:divBdr>
            <w:top w:val="none" w:sz="0" w:space="0" w:color="auto"/>
            <w:left w:val="none" w:sz="0" w:space="0" w:color="auto"/>
            <w:bottom w:val="none" w:sz="0" w:space="0" w:color="auto"/>
            <w:right w:val="none" w:sz="0" w:space="0" w:color="auto"/>
          </w:divBdr>
        </w:div>
        <w:div w:id="495809405">
          <w:marLeft w:val="0"/>
          <w:marRight w:val="0"/>
          <w:marTop w:val="0"/>
          <w:marBottom w:val="0"/>
          <w:divBdr>
            <w:top w:val="none" w:sz="0" w:space="0" w:color="auto"/>
            <w:left w:val="none" w:sz="0" w:space="0" w:color="auto"/>
            <w:bottom w:val="none" w:sz="0" w:space="0" w:color="auto"/>
            <w:right w:val="none" w:sz="0" w:space="0" w:color="auto"/>
          </w:divBdr>
        </w:div>
        <w:div w:id="564141487">
          <w:marLeft w:val="0"/>
          <w:marRight w:val="0"/>
          <w:marTop w:val="0"/>
          <w:marBottom w:val="0"/>
          <w:divBdr>
            <w:top w:val="none" w:sz="0" w:space="0" w:color="auto"/>
            <w:left w:val="none" w:sz="0" w:space="0" w:color="auto"/>
            <w:bottom w:val="none" w:sz="0" w:space="0" w:color="auto"/>
            <w:right w:val="none" w:sz="0" w:space="0" w:color="auto"/>
          </w:divBdr>
        </w:div>
        <w:div w:id="948317396">
          <w:marLeft w:val="0"/>
          <w:marRight w:val="0"/>
          <w:marTop w:val="0"/>
          <w:marBottom w:val="0"/>
          <w:divBdr>
            <w:top w:val="none" w:sz="0" w:space="0" w:color="auto"/>
            <w:left w:val="none" w:sz="0" w:space="0" w:color="auto"/>
            <w:bottom w:val="none" w:sz="0" w:space="0" w:color="auto"/>
            <w:right w:val="none" w:sz="0" w:space="0" w:color="auto"/>
          </w:divBdr>
        </w:div>
        <w:div w:id="1490486258">
          <w:marLeft w:val="0"/>
          <w:marRight w:val="0"/>
          <w:marTop w:val="0"/>
          <w:marBottom w:val="0"/>
          <w:divBdr>
            <w:top w:val="none" w:sz="0" w:space="0" w:color="auto"/>
            <w:left w:val="none" w:sz="0" w:space="0" w:color="auto"/>
            <w:bottom w:val="none" w:sz="0" w:space="0" w:color="auto"/>
            <w:right w:val="none" w:sz="0" w:space="0" w:color="auto"/>
          </w:divBdr>
        </w:div>
        <w:div w:id="1628269830">
          <w:marLeft w:val="0"/>
          <w:marRight w:val="0"/>
          <w:marTop w:val="0"/>
          <w:marBottom w:val="0"/>
          <w:divBdr>
            <w:top w:val="none" w:sz="0" w:space="0" w:color="auto"/>
            <w:left w:val="none" w:sz="0" w:space="0" w:color="auto"/>
            <w:bottom w:val="none" w:sz="0" w:space="0" w:color="auto"/>
            <w:right w:val="none" w:sz="0" w:space="0" w:color="auto"/>
          </w:divBdr>
        </w:div>
        <w:div w:id="1706713093">
          <w:marLeft w:val="0"/>
          <w:marRight w:val="0"/>
          <w:marTop w:val="0"/>
          <w:marBottom w:val="0"/>
          <w:divBdr>
            <w:top w:val="none" w:sz="0" w:space="0" w:color="auto"/>
            <w:left w:val="none" w:sz="0" w:space="0" w:color="auto"/>
            <w:bottom w:val="none" w:sz="0" w:space="0" w:color="auto"/>
            <w:right w:val="none" w:sz="0" w:space="0" w:color="auto"/>
          </w:divBdr>
        </w:div>
        <w:div w:id="1885753657">
          <w:marLeft w:val="0"/>
          <w:marRight w:val="0"/>
          <w:marTop w:val="0"/>
          <w:marBottom w:val="0"/>
          <w:divBdr>
            <w:top w:val="none" w:sz="0" w:space="0" w:color="auto"/>
            <w:left w:val="none" w:sz="0" w:space="0" w:color="auto"/>
            <w:bottom w:val="none" w:sz="0" w:space="0" w:color="auto"/>
            <w:right w:val="none" w:sz="0" w:space="0" w:color="auto"/>
          </w:divBdr>
        </w:div>
      </w:divsChild>
    </w:div>
    <w:div w:id="1846825990">
      <w:bodyDiv w:val="1"/>
      <w:marLeft w:val="0"/>
      <w:marRight w:val="0"/>
      <w:marTop w:val="0"/>
      <w:marBottom w:val="0"/>
      <w:divBdr>
        <w:top w:val="none" w:sz="0" w:space="0" w:color="auto"/>
        <w:left w:val="none" w:sz="0" w:space="0" w:color="auto"/>
        <w:bottom w:val="none" w:sz="0" w:space="0" w:color="auto"/>
        <w:right w:val="none" w:sz="0" w:space="0" w:color="auto"/>
      </w:divBdr>
    </w:div>
    <w:div w:id="2119911099">
      <w:bodyDiv w:val="1"/>
      <w:marLeft w:val="0"/>
      <w:marRight w:val="0"/>
      <w:marTop w:val="0"/>
      <w:marBottom w:val="0"/>
      <w:divBdr>
        <w:top w:val="none" w:sz="0" w:space="0" w:color="auto"/>
        <w:left w:val="none" w:sz="0" w:space="0" w:color="auto"/>
        <w:bottom w:val="none" w:sz="0" w:space="0" w:color="auto"/>
        <w:right w:val="none" w:sz="0" w:space="0" w:color="auto"/>
      </w:divBdr>
      <w:divsChild>
        <w:div w:id="77794571">
          <w:marLeft w:val="0"/>
          <w:marRight w:val="0"/>
          <w:marTop w:val="0"/>
          <w:marBottom w:val="0"/>
          <w:divBdr>
            <w:top w:val="none" w:sz="0" w:space="0" w:color="auto"/>
            <w:left w:val="none" w:sz="0" w:space="0" w:color="auto"/>
            <w:bottom w:val="none" w:sz="0" w:space="0" w:color="auto"/>
            <w:right w:val="none" w:sz="0" w:space="0" w:color="auto"/>
          </w:divBdr>
          <w:divsChild>
            <w:div w:id="1173957482">
              <w:marLeft w:val="0"/>
              <w:marRight w:val="0"/>
              <w:marTop w:val="0"/>
              <w:marBottom w:val="0"/>
              <w:divBdr>
                <w:top w:val="none" w:sz="0" w:space="0" w:color="auto"/>
                <w:left w:val="none" w:sz="0" w:space="0" w:color="auto"/>
                <w:bottom w:val="none" w:sz="0" w:space="0" w:color="auto"/>
                <w:right w:val="none" w:sz="0" w:space="0" w:color="auto"/>
              </w:divBdr>
            </w:div>
          </w:divsChild>
        </w:div>
        <w:div w:id="82268828">
          <w:marLeft w:val="0"/>
          <w:marRight w:val="0"/>
          <w:marTop w:val="0"/>
          <w:marBottom w:val="0"/>
          <w:divBdr>
            <w:top w:val="none" w:sz="0" w:space="0" w:color="auto"/>
            <w:left w:val="none" w:sz="0" w:space="0" w:color="auto"/>
            <w:bottom w:val="none" w:sz="0" w:space="0" w:color="auto"/>
            <w:right w:val="none" w:sz="0" w:space="0" w:color="auto"/>
          </w:divBdr>
          <w:divsChild>
            <w:div w:id="2006203269">
              <w:marLeft w:val="0"/>
              <w:marRight w:val="0"/>
              <w:marTop w:val="0"/>
              <w:marBottom w:val="0"/>
              <w:divBdr>
                <w:top w:val="none" w:sz="0" w:space="0" w:color="auto"/>
                <w:left w:val="none" w:sz="0" w:space="0" w:color="auto"/>
                <w:bottom w:val="none" w:sz="0" w:space="0" w:color="auto"/>
                <w:right w:val="none" w:sz="0" w:space="0" w:color="auto"/>
              </w:divBdr>
            </w:div>
          </w:divsChild>
        </w:div>
        <w:div w:id="142622055">
          <w:marLeft w:val="0"/>
          <w:marRight w:val="0"/>
          <w:marTop w:val="0"/>
          <w:marBottom w:val="0"/>
          <w:divBdr>
            <w:top w:val="none" w:sz="0" w:space="0" w:color="auto"/>
            <w:left w:val="none" w:sz="0" w:space="0" w:color="auto"/>
            <w:bottom w:val="none" w:sz="0" w:space="0" w:color="auto"/>
            <w:right w:val="none" w:sz="0" w:space="0" w:color="auto"/>
          </w:divBdr>
          <w:divsChild>
            <w:div w:id="256795762">
              <w:marLeft w:val="0"/>
              <w:marRight w:val="0"/>
              <w:marTop w:val="0"/>
              <w:marBottom w:val="0"/>
              <w:divBdr>
                <w:top w:val="none" w:sz="0" w:space="0" w:color="auto"/>
                <w:left w:val="none" w:sz="0" w:space="0" w:color="auto"/>
                <w:bottom w:val="none" w:sz="0" w:space="0" w:color="auto"/>
                <w:right w:val="none" w:sz="0" w:space="0" w:color="auto"/>
              </w:divBdr>
            </w:div>
          </w:divsChild>
        </w:div>
        <w:div w:id="186797888">
          <w:marLeft w:val="0"/>
          <w:marRight w:val="0"/>
          <w:marTop w:val="0"/>
          <w:marBottom w:val="0"/>
          <w:divBdr>
            <w:top w:val="none" w:sz="0" w:space="0" w:color="auto"/>
            <w:left w:val="none" w:sz="0" w:space="0" w:color="auto"/>
            <w:bottom w:val="none" w:sz="0" w:space="0" w:color="auto"/>
            <w:right w:val="none" w:sz="0" w:space="0" w:color="auto"/>
          </w:divBdr>
          <w:divsChild>
            <w:div w:id="1230268213">
              <w:marLeft w:val="0"/>
              <w:marRight w:val="0"/>
              <w:marTop w:val="0"/>
              <w:marBottom w:val="0"/>
              <w:divBdr>
                <w:top w:val="none" w:sz="0" w:space="0" w:color="auto"/>
                <w:left w:val="none" w:sz="0" w:space="0" w:color="auto"/>
                <w:bottom w:val="none" w:sz="0" w:space="0" w:color="auto"/>
                <w:right w:val="none" w:sz="0" w:space="0" w:color="auto"/>
              </w:divBdr>
            </w:div>
            <w:div w:id="1401707348">
              <w:marLeft w:val="0"/>
              <w:marRight w:val="0"/>
              <w:marTop w:val="0"/>
              <w:marBottom w:val="0"/>
              <w:divBdr>
                <w:top w:val="none" w:sz="0" w:space="0" w:color="auto"/>
                <w:left w:val="none" w:sz="0" w:space="0" w:color="auto"/>
                <w:bottom w:val="none" w:sz="0" w:space="0" w:color="auto"/>
                <w:right w:val="none" w:sz="0" w:space="0" w:color="auto"/>
              </w:divBdr>
            </w:div>
          </w:divsChild>
        </w:div>
        <w:div w:id="192379595">
          <w:marLeft w:val="0"/>
          <w:marRight w:val="0"/>
          <w:marTop w:val="0"/>
          <w:marBottom w:val="0"/>
          <w:divBdr>
            <w:top w:val="none" w:sz="0" w:space="0" w:color="auto"/>
            <w:left w:val="none" w:sz="0" w:space="0" w:color="auto"/>
            <w:bottom w:val="none" w:sz="0" w:space="0" w:color="auto"/>
            <w:right w:val="none" w:sz="0" w:space="0" w:color="auto"/>
          </w:divBdr>
          <w:divsChild>
            <w:div w:id="1949652695">
              <w:marLeft w:val="0"/>
              <w:marRight w:val="0"/>
              <w:marTop w:val="0"/>
              <w:marBottom w:val="0"/>
              <w:divBdr>
                <w:top w:val="none" w:sz="0" w:space="0" w:color="auto"/>
                <w:left w:val="none" w:sz="0" w:space="0" w:color="auto"/>
                <w:bottom w:val="none" w:sz="0" w:space="0" w:color="auto"/>
                <w:right w:val="none" w:sz="0" w:space="0" w:color="auto"/>
              </w:divBdr>
            </w:div>
          </w:divsChild>
        </w:div>
        <w:div w:id="350644233">
          <w:marLeft w:val="0"/>
          <w:marRight w:val="0"/>
          <w:marTop w:val="0"/>
          <w:marBottom w:val="0"/>
          <w:divBdr>
            <w:top w:val="none" w:sz="0" w:space="0" w:color="auto"/>
            <w:left w:val="none" w:sz="0" w:space="0" w:color="auto"/>
            <w:bottom w:val="none" w:sz="0" w:space="0" w:color="auto"/>
            <w:right w:val="none" w:sz="0" w:space="0" w:color="auto"/>
          </w:divBdr>
          <w:divsChild>
            <w:div w:id="9338751">
              <w:marLeft w:val="0"/>
              <w:marRight w:val="0"/>
              <w:marTop w:val="0"/>
              <w:marBottom w:val="0"/>
              <w:divBdr>
                <w:top w:val="none" w:sz="0" w:space="0" w:color="auto"/>
                <w:left w:val="none" w:sz="0" w:space="0" w:color="auto"/>
                <w:bottom w:val="none" w:sz="0" w:space="0" w:color="auto"/>
                <w:right w:val="none" w:sz="0" w:space="0" w:color="auto"/>
              </w:divBdr>
            </w:div>
            <w:div w:id="1480459465">
              <w:marLeft w:val="0"/>
              <w:marRight w:val="0"/>
              <w:marTop w:val="0"/>
              <w:marBottom w:val="0"/>
              <w:divBdr>
                <w:top w:val="none" w:sz="0" w:space="0" w:color="auto"/>
                <w:left w:val="none" w:sz="0" w:space="0" w:color="auto"/>
                <w:bottom w:val="none" w:sz="0" w:space="0" w:color="auto"/>
                <w:right w:val="none" w:sz="0" w:space="0" w:color="auto"/>
              </w:divBdr>
            </w:div>
          </w:divsChild>
        </w:div>
        <w:div w:id="356470052">
          <w:marLeft w:val="0"/>
          <w:marRight w:val="0"/>
          <w:marTop w:val="0"/>
          <w:marBottom w:val="0"/>
          <w:divBdr>
            <w:top w:val="none" w:sz="0" w:space="0" w:color="auto"/>
            <w:left w:val="none" w:sz="0" w:space="0" w:color="auto"/>
            <w:bottom w:val="none" w:sz="0" w:space="0" w:color="auto"/>
            <w:right w:val="none" w:sz="0" w:space="0" w:color="auto"/>
          </w:divBdr>
          <w:divsChild>
            <w:div w:id="661854747">
              <w:marLeft w:val="0"/>
              <w:marRight w:val="0"/>
              <w:marTop w:val="0"/>
              <w:marBottom w:val="0"/>
              <w:divBdr>
                <w:top w:val="none" w:sz="0" w:space="0" w:color="auto"/>
                <w:left w:val="none" w:sz="0" w:space="0" w:color="auto"/>
                <w:bottom w:val="none" w:sz="0" w:space="0" w:color="auto"/>
                <w:right w:val="none" w:sz="0" w:space="0" w:color="auto"/>
              </w:divBdr>
            </w:div>
            <w:div w:id="1965113323">
              <w:marLeft w:val="0"/>
              <w:marRight w:val="0"/>
              <w:marTop w:val="0"/>
              <w:marBottom w:val="0"/>
              <w:divBdr>
                <w:top w:val="none" w:sz="0" w:space="0" w:color="auto"/>
                <w:left w:val="none" w:sz="0" w:space="0" w:color="auto"/>
                <w:bottom w:val="none" w:sz="0" w:space="0" w:color="auto"/>
                <w:right w:val="none" w:sz="0" w:space="0" w:color="auto"/>
              </w:divBdr>
            </w:div>
          </w:divsChild>
        </w:div>
        <w:div w:id="425686283">
          <w:marLeft w:val="0"/>
          <w:marRight w:val="0"/>
          <w:marTop w:val="0"/>
          <w:marBottom w:val="0"/>
          <w:divBdr>
            <w:top w:val="none" w:sz="0" w:space="0" w:color="auto"/>
            <w:left w:val="none" w:sz="0" w:space="0" w:color="auto"/>
            <w:bottom w:val="none" w:sz="0" w:space="0" w:color="auto"/>
            <w:right w:val="none" w:sz="0" w:space="0" w:color="auto"/>
          </w:divBdr>
          <w:divsChild>
            <w:div w:id="556743441">
              <w:marLeft w:val="0"/>
              <w:marRight w:val="0"/>
              <w:marTop w:val="0"/>
              <w:marBottom w:val="0"/>
              <w:divBdr>
                <w:top w:val="none" w:sz="0" w:space="0" w:color="auto"/>
                <w:left w:val="none" w:sz="0" w:space="0" w:color="auto"/>
                <w:bottom w:val="none" w:sz="0" w:space="0" w:color="auto"/>
                <w:right w:val="none" w:sz="0" w:space="0" w:color="auto"/>
              </w:divBdr>
            </w:div>
          </w:divsChild>
        </w:div>
        <w:div w:id="480387233">
          <w:marLeft w:val="0"/>
          <w:marRight w:val="0"/>
          <w:marTop w:val="0"/>
          <w:marBottom w:val="0"/>
          <w:divBdr>
            <w:top w:val="none" w:sz="0" w:space="0" w:color="auto"/>
            <w:left w:val="none" w:sz="0" w:space="0" w:color="auto"/>
            <w:bottom w:val="none" w:sz="0" w:space="0" w:color="auto"/>
            <w:right w:val="none" w:sz="0" w:space="0" w:color="auto"/>
          </w:divBdr>
          <w:divsChild>
            <w:div w:id="413009908">
              <w:marLeft w:val="0"/>
              <w:marRight w:val="0"/>
              <w:marTop w:val="0"/>
              <w:marBottom w:val="0"/>
              <w:divBdr>
                <w:top w:val="none" w:sz="0" w:space="0" w:color="auto"/>
                <w:left w:val="none" w:sz="0" w:space="0" w:color="auto"/>
                <w:bottom w:val="none" w:sz="0" w:space="0" w:color="auto"/>
                <w:right w:val="none" w:sz="0" w:space="0" w:color="auto"/>
              </w:divBdr>
            </w:div>
          </w:divsChild>
        </w:div>
        <w:div w:id="543755807">
          <w:marLeft w:val="0"/>
          <w:marRight w:val="0"/>
          <w:marTop w:val="0"/>
          <w:marBottom w:val="0"/>
          <w:divBdr>
            <w:top w:val="none" w:sz="0" w:space="0" w:color="auto"/>
            <w:left w:val="none" w:sz="0" w:space="0" w:color="auto"/>
            <w:bottom w:val="none" w:sz="0" w:space="0" w:color="auto"/>
            <w:right w:val="none" w:sz="0" w:space="0" w:color="auto"/>
          </w:divBdr>
          <w:divsChild>
            <w:div w:id="2070303931">
              <w:marLeft w:val="0"/>
              <w:marRight w:val="0"/>
              <w:marTop w:val="0"/>
              <w:marBottom w:val="0"/>
              <w:divBdr>
                <w:top w:val="none" w:sz="0" w:space="0" w:color="auto"/>
                <w:left w:val="none" w:sz="0" w:space="0" w:color="auto"/>
                <w:bottom w:val="none" w:sz="0" w:space="0" w:color="auto"/>
                <w:right w:val="none" w:sz="0" w:space="0" w:color="auto"/>
              </w:divBdr>
            </w:div>
          </w:divsChild>
        </w:div>
        <w:div w:id="673533842">
          <w:marLeft w:val="0"/>
          <w:marRight w:val="0"/>
          <w:marTop w:val="0"/>
          <w:marBottom w:val="0"/>
          <w:divBdr>
            <w:top w:val="none" w:sz="0" w:space="0" w:color="auto"/>
            <w:left w:val="none" w:sz="0" w:space="0" w:color="auto"/>
            <w:bottom w:val="none" w:sz="0" w:space="0" w:color="auto"/>
            <w:right w:val="none" w:sz="0" w:space="0" w:color="auto"/>
          </w:divBdr>
          <w:divsChild>
            <w:div w:id="578104754">
              <w:marLeft w:val="0"/>
              <w:marRight w:val="0"/>
              <w:marTop w:val="0"/>
              <w:marBottom w:val="0"/>
              <w:divBdr>
                <w:top w:val="none" w:sz="0" w:space="0" w:color="auto"/>
                <w:left w:val="none" w:sz="0" w:space="0" w:color="auto"/>
                <w:bottom w:val="none" w:sz="0" w:space="0" w:color="auto"/>
                <w:right w:val="none" w:sz="0" w:space="0" w:color="auto"/>
              </w:divBdr>
            </w:div>
          </w:divsChild>
        </w:div>
        <w:div w:id="688986355">
          <w:marLeft w:val="0"/>
          <w:marRight w:val="0"/>
          <w:marTop w:val="0"/>
          <w:marBottom w:val="0"/>
          <w:divBdr>
            <w:top w:val="none" w:sz="0" w:space="0" w:color="auto"/>
            <w:left w:val="none" w:sz="0" w:space="0" w:color="auto"/>
            <w:bottom w:val="none" w:sz="0" w:space="0" w:color="auto"/>
            <w:right w:val="none" w:sz="0" w:space="0" w:color="auto"/>
          </w:divBdr>
          <w:divsChild>
            <w:div w:id="686519655">
              <w:marLeft w:val="0"/>
              <w:marRight w:val="0"/>
              <w:marTop w:val="0"/>
              <w:marBottom w:val="0"/>
              <w:divBdr>
                <w:top w:val="none" w:sz="0" w:space="0" w:color="auto"/>
                <w:left w:val="none" w:sz="0" w:space="0" w:color="auto"/>
                <w:bottom w:val="none" w:sz="0" w:space="0" w:color="auto"/>
                <w:right w:val="none" w:sz="0" w:space="0" w:color="auto"/>
              </w:divBdr>
            </w:div>
            <w:div w:id="1023245996">
              <w:marLeft w:val="0"/>
              <w:marRight w:val="0"/>
              <w:marTop w:val="0"/>
              <w:marBottom w:val="0"/>
              <w:divBdr>
                <w:top w:val="none" w:sz="0" w:space="0" w:color="auto"/>
                <w:left w:val="none" w:sz="0" w:space="0" w:color="auto"/>
                <w:bottom w:val="none" w:sz="0" w:space="0" w:color="auto"/>
                <w:right w:val="none" w:sz="0" w:space="0" w:color="auto"/>
              </w:divBdr>
            </w:div>
          </w:divsChild>
        </w:div>
        <w:div w:id="694575143">
          <w:marLeft w:val="0"/>
          <w:marRight w:val="0"/>
          <w:marTop w:val="0"/>
          <w:marBottom w:val="0"/>
          <w:divBdr>
            <w:top w:val="none" w:sz="0" w:space="0" w:color="auto"/>
            <w:left w:val="none" w:sz="0" w:space="0" w:color="auto"/>
            <w:bottom w:val="none" w:sz="0" w:space="0" w:color="auto"/>
            <w:right w:val="none" w:sz="0" w:space="0" w:color="auto"/>
          </w:divBdr>
          <w:divsChild>
            <w:div w:id="976951839">
              <w:marLeft w:val="0"/>
              <w:marRight w:val="0"/>
              <w:marTop w:val="0"/>
              <w:marBottom w:val="0"/>
              <w:divBdr>
                <w:top w:val="none" w:sz="0" w:space="0" w:color="auto"/>
                <w:left w:val="none" w:sz="0" w:space="0" w:color="auto"/>
                <w:bottom w:val="none" w:sz="0" w:space="0" w:color="auto"/>
                <w:right w:val="none" w:sz="0" w:space="0" w:color="auto"/>
              </w:divBdr>
            </w:div>
          </w:divsChild>
        </w:div>
        <w:div w:id="757990713">
          <w:marLeft w:val="0"/>
          <w:marRight w:val="0"/>
          <w:marTop w:val="0"/>
          <w:marBottom w:val="0"/>
          <w:divBdr>
            <w:top w:val="none" w:sz="0" w:space="0" w:color="auto"/>
            <w:left w:val="none" w:sz="0" w:space="0" w:color="auto"/>
            <w:bottom w:val="none" w:sz="0" w:space="0" w:color="auto"/>
            <w:right w:val="none" w:sz="0" w:space="0" w:color="auto"/>
          </w:divBdr>
          <w:divsChild>
            <w:div w:id="596913663">
              <w:marLeft w:val="0"/>
              <w:marRight w:val="0"/>
              <w:marTop w:val="0"/>
              <w:marBottom w:val="0"/>
              <w:divBdr>
                <w:top w:val="none" w:sz="0" w:space="0" w:color="auto"/>
                <w:left w:val="none" w:sz="0" w:space="0" w:color="auto"/>
                <w:bottom w:val="none" w:sz="0" w:space="0" w:color="auto"/>
                <w:right w:val="none" w:sz="0" w:space="0" w:color="auto"/>
              </w:divBdr>
            </w:div>
          </w:divsChild>
        </w:div>
        <w:div w:id="759061741">
          <w:marLeft w:val="0"/>
          <w:marRight w:val="0"/>
          <w:marTop w:val="0"/>
          <w:marBottom w:val="0"/>
          <w:divBdr>
            <w:top w:val="none" w:sz="0" w:space="0" w:color="auto"/>
            <w:left w:val="none" w:sz="0" w:space="0" w:color="auto"/>
            <w:bottom w:val="none" w:sz="0" w:space="0" w:color="auto"/>
            <w:right w:val="none" w:sz="0" w:space="0" w:color="auto"/>
          </w:divBdr>
          <w:divsChild>
            <w:div w:id="223414023">
              <w:marLeft w:val="0"/>
              <w:marRight w:val="0"/>
              <w:marTop w:val="0"/>
              <w:marBottom w:val="0"/>
              <w:divBdr>
                <w:top w:val="none" w:sz="0" w:space="0" w:color="auto"/>
                <w:left w:val="none" w:sz="0" w:space="0" w:color="auto"/>
                <w:bottom w:val="none" w:sz="0" w:space="0" w:color="auto"/>
                <w:right w:val="none" w:sz="0" w:space="0" w:color="auto"/>
              </w:divBdr>
            </w:div>
          </w:divsChild>
        </w:div>
        <w:div w:id="810757887">
          <w:marLeft w:val="0"/>
          <w:marRight w:val="0"/>
          <w:marTop w:val="0"/>
          <w:marBottom w:val="0"/>
          <w:divBdr>
            <w:top w:val="none" w:sz="0" w:space="0" w:color="auto"/>
            <w:left w:val="none" w:sz="0" w:space="0" w:color="auto"/>
            <w:bottom w:val="none" w:sz="0" w:space="0" w:color="auto"/>
            <w:right w:val="none" w:sz="0" w:space="0" w:color="auto"/>
          </w:divBdr>
          <w:divsChild>
            <w:div w:id="652762043">
              <w:marLeft w:val="0"/>
              <w:marRight w:val="0"/>
              <w:marTop w:val="0"/>
              <w:marBottom w:val="0"/>
              <w:divBdr>
                <w:top w:val="none" w:sz="0" w:space="0" w:color="auto"/>
                <w:left w:val="none" w:sz="0" w:space="0" w:color="auto"/>
                <w:bottom w:val="none" w:sz="0" w:space="0" w:color="auto"/>
                <w:right w:val="none" w:sz="0" w:space="0" w:color="auto"/>
              </w:divBdr>
            </w:div>
          </w:divsChild>
        </w:div>
        <w:div w:id="945693515">
          <w:marLeft w:val="0"/>
          <w:marRight w:val="0"/>
          <w:marTop w:val="0"/>
          <w:marBottom w:val="0"/>
          <w:divBdr>
            <w:top w:val="none" w:sz="0" w:space="0" w:color="auto"/>
            <w:left w:val="none" w:sz="0" w:space="0" w:color="auto"/>
            <w:bottom w:val="none" w:sz="0" w:space="0" w:color="auto"/>
            <w:right w:val="none" w:sz="0" w:space="0" w:color="auto"/>
          </w:divBdr>
          <w:divsChild>
            <w:div w:id="1871649135">
              <w:marLeft w:val="0"/>
              <w:marRight w:val="0"/>
              <w:marTop w:val="0"/>
              <w:marBottom w:val="0"/>
              <w:divBdr>
                <w:top w:val="none" w:sz="0" w:space="0" w:color="auto"/>
                <w:left w:val="none" w:sz="0" w:space="0" w:color="auto"/>
                <w:bottom w:val="none" w:sz="0" w:space="0" w:color="auto"/>
                <w:right w:val="none" w:sz="0" w:space="0" w:color="auto"/>
              </w:divBdr>
            </w:div>
          </w:divsChild>
        </w:div>
        <w:div w:id="967468334">
          <w:marLeft w:val="0"/>
          <w:marRight w:val="0"/>
          <w:marTop w:val="0"/>
          <w:marBottom w:val="0"/>
          <w:divBdr>
            <w:top w:val="none" w:sz="0" w:space="0" w:color="auto"/>
            <w:left w:val="none" w:sz="0" w:space="0" w:color="auto"/>
            <w:bottom w:val="none" w:sz="0" w:space="0" w:color="auto"/>
            <w:right w:val="none" w:sz="0" w:space="0" w:color="auto"/>
          </w:divBdr>
          <w:divsChild>
            <w:div w:id="1140003116">
              <w:marLeft w:val="0"/>
              <w:marRight w:val="0"/>
              <w:marTop w:val="0"/>
              <w:marBottom w:val="0"/>
              <w:divBdr>
                <w:top w:val="none" w:sz="0" w:space="0" w:color="auto"/>
                <w:left w:val="none" w:sz="0" w:space="0" w:color="auto"/>
                <w:bottom w:val="none" w:sz="0" w:space="0" w:color="auto"/>
                <w:right w:val="none" w:sz="0" w:space="0" w:color="auto"/>
              </w:divBdr>
            </w:div>
            <w:div w:id="1463815010">
              <w:marLeft w:val="0"/>
              <w:marRight w:val="0"/>
              <w:marTop w:val="0"/>
              <w:marBottom w:val="0"/>
              <w:divBdr>
                <w:top w:val="none" w:sz="0" w:space="0" w:color="auto"/>
                <w:left w:val="none" w:sz="0" w:space="0" w:color="auto"/>
                <w:bottom w:val="none" w:sz="0" w:space="0" w:color="auto"/>
                <w:right w:val="none" w:sz="0" w:space="0" w:color="auto"/>
              </w:divBdr>
            </w:div>
          </w:divsChild>
        </w:div>
        <w:div w:id="1096287443">
          <w:marLeft w:val="0"/>
          <w:marRight w:val="0"/>
          <w:marTop w:val="0"/>
          <w:marBottom w:val="0"/>
          <w:divBdr>
            <w:top w:val="none" w:sz="0" w:space="0" w:color="auto"/>
            <w:left w:val="none" w:sz="0" w:space="0" w:color="auto"/>
            <w:bottom w:val="none" w:sz="0" w:space="0" w:color="auto"/>
            <w:right w:val="none" w:sz="0" w:space="0" w:color="auto"/>
          </w:divBdr>
          <w:divsChild>
            <w:div w:id="117185780">
              <w:marLeft w:val="0"/>
              <w:marRight w:val="0"/>
              <w:marTop w:val="0"/>
              <w:marBottom w:val="0"/>
              <w:divBdr>
                <w:top w:val="none" w:sz="0" w:space="0" w:color="auto"/>
                <w:left w:val="none" w:sz="0" w:space="0" w:color="auto"/>
                <w:bottom w:val="none" w:sz="0" w:space="0" w:color="auto"/>
                <w:right w:val="none" w:sz="0" w:space="0" w:color="auto"/>
              </w:divBdr>
            </w:div>
          </w:divsChild>
        </w:div>
        <w:div w:id="1195921219">
          <w:marLeft w:val="0"/>
          <w:marRight w:val="0"/>
          <w:marTop w:val="0"/>
          <w:marBottom w:val="0"/>
          <w:divBdr>
            <w:top w:val="none" w:sz="0" w:space="0" w:color="auto"/>
            <w:left w:val="none" w:sz="0" w:space="0" w:color="auto"/>
            <w:bottom w:val="none" w:sz="0" w:space="0" w:color="auto"/>
            <w:right w:val="none" w:sz="0" w:space="0" w:color="auto"/>
          </w:divBdr>
          <w:divsChild>
            <w:div w:id="1972783354">
              <w:marLeft w:val="0"/>
              <w:marRight w:val="0"/>
              <w:marTop w:val="0"/>
              <w:marBottom w:val="0"/>
              <w:divBdr>
                <w:top w:val="none" w:sz="0" w:space="0" w:color="auto"/>
                <w:left w:val="none" w:sz="0" w:space="0" w:color="auto"/>
                <w:bottom w:val="none" w:sz="0" w:space="0" w:color="auto"/>
                <w:right w:val="none" w:sz="0" w:space="0" w:color="auto"/>
              </w:divBdr>
            </w:div>
          </w:divsChild>
        </w:div>
        <w:div w:id="1207183770">
          <w:marLeft w:val="0"/>
          <w:marRight w:val="0"/>
          <w:marTop w:val="0"/>
          <w:marBottom w:val="0"/>
          <w:divBdr>
            <w:top w:val="none" w:sz="0" w:space="0" w:color="auto"/>
            <w:left w:val="none" w:sz="0" w:space="0" w:color="auto"/>
            <w:bottom w:val="none" w:sz="0" w:space="0" w:color="auto"/>
            <w:right w:val="none" w:sz="0" w:space="0" w:color="auto"/>
          </w:divBdr>
          <w:divsChild>
            <w:div w:id="1587421782">
              <w:marLeft w:val="0"/>
              <w:marRight w:val="0"/>
              <w:marTop w:val="0"/>
              <w:marBottom w:val="0"/>
              <w:divBdr>
                <w:top w:val="none" w:sz="0" w:space="0" w:color="auto"/>
                <w:left w:val="none" w:sz="0" w:space="0" w:color="auto"/>
                <w:bottom w:val="none" w:sz="0" w:space="0" w:color="auto"/>
                <w:right w:val="none" w:sz="0" w:space="0" w:color="auto"/>
              </w:divBdr>
            </w:div>
          </w:divsChild>
        </w:div>
        <w:div w:id="1286503231">
          <w:marLeft w:val="0"/>
          <w:marRight w:val="0"/>
          <w:marTop w:val="0"/>
          <w:marBottom w:val="0"/>
          <w:divBdr>
            <w:top w:val="none" w:sz="0" w:space="0" w:color="auto"/>
            <w:left w:val="none" w:sz="0" w:space="0" w:color="auto"/>
            <w:bottom w:val="none" w:sz="0" w:space="0" w:color="auto"/>
            <w:right w:val="none" w:sz="0" w:space="0" w:color="auto"/>
          </w:divBdr>
          <w:divsChild>
            <w:div w:id="1304386738">
              <w:marLeft w:val="0"/>
              <w:marRight w:val="0"/>
              <w:marTop w:val="0"/>
              <w:marBottom w:val="0"/>
              <w:divBdr>
                <w:top w:val="none" w:sz="0" w:space="0" w:color="auto"/>
                <w:left w:val="none" w:sz="0" w:space="0" w:color="auto"/>
                <w:bottom w:val="none" w:sz="0" w:space="0" w:color="auto"/>
                <w:right w:val="none" w:sz="0" w:space="0" w:color="auto"/>
              </w:divBdr>
            </w:div>
          </w:divsChild>
        </w:div>
        <w:div w:id="1296445658">
          <w:marLeft w:val="0"/>
          <w:marRight w:val="0"/>
          <w:marTop w:val="0"/>
          <w:marBottom w:val="0"/>
          <w:divBdr>
            <w:top w:val="none" w:sz="0" w:space="0" w:color="auto"/>
            <w:left w:val="none" w:sz="0" w:space="0" w:color="auto"/>
            <w:bottom w:val="none" w:sz="0" w:space="0" w:color="auto"/>
            <w:right w:val="none" w:sz="0" w:space="0" w:color="auto"/>
          </w:divBdr>
          <w:divsChild>
            <w:div w:id="1631007676">
              <w:marLeft w:val="0"/>
              <w:marRight w:val="0"/>
              <w:marTop w:val="0"/>
              <w:marBottom w:val="0"/>
              <w:divBdr>
                <w:top w:val="none" w:sz="0" w:space="0" w:color="auto"/>
                <w:left w:val="none" w:sz="0" w:space="0" w:color="auto"/>
                <w:bottom w:val="none" w:sz="0" w:space="0" w:color="auto"/>
                <w:right w:val="none" w:sz="0" w:space="0" w:color="auto"/>
              </w:divBdr>
            </w:div>
          </w:divsChild>
        </w:div>
        <w:div w:id="1333876699">
          <w:marLeft w:val="0"/>
          <w:marRight w:val="0"/>
          <w:marTop w:val="0"/>
          <w:marBottom w:val="0"/>
          <w:divBdr>
            <w:top w:val="none" w:sz="0" w:space="0" w:color="auto"/>
            <w:left w:val="none" w:sz="0" w:space="0" w:color="auto"/>
            <w:bottom w:val="none" w:sz="0" w:space="0" w:color="auto"/>
            <w:right w:val="none" w:sz="0" w:space="0" w:color="auto"/>
          </w:divBdr>
          <w:divsChild>
            <w:div w:id="1269118118">
              <w:marLeft w:val="0"/>
              <w:marRight w:val="0"/>
              <w:marTop w:val="0"/>
              <w:marBottom w:val="0"/>
              <w:divBdr>
                <w:top w:val="none" w:sz="0" w:space="0" w:color="auto"/>
                <w:left w:val="none" w:sz="0" w:space="0" w:color="auto"/>
                <w:bottom w:val="none" w:sz="0" w:space="0" w:color="auto"/>
                <w:right w:val="none" w:sz="0" w:space="0" w:color="auto"/>
              </w:divBdr>
            </w:div>
          </w:divsChild>
        </w:div>
        <w:div w:id="1434129996">
          <w:marLeft w:val="0"/>
          <w:marRight w:val="0"/>
          <w:marTop w:val="0"/>
          <w:marBottom w:val="0"/>
          <w:divBdr>
            <w:top w:val="none" w:sz="0" w:space="0" w:color="auto"/>
            <w:left w:val="none" w:sz="0" w:space="0" w:color="auto"/>
            <w:bottom w:val="none" w:sz="0" w:space="0" w:color="auto"/>
            <w:right w:val="none" w:sz="0" w:space="0" w:color="auto"/>
          </w:divBdr>
          <w:divsChild>
            <w:div w:id="1945726792">
              <w:marLeft w:val="0"/>
              <w:marRight w:val="0"/>
              <w:marTop w:val="0"/>
              <w:marBottom w:val="0"/>
              <w:divBdr>
                <w:top w:val="none" w:sz="0" w:space="0" w:color="auto"/>
                <w:left w:val="none" w:sz="0" w:space="0" w:color="auto"/>
                <w:bottom w:val="none" w:sz="0" w:space="0" w:color="auto"/>
                <w:right w:val="none" w:sz="0" w:space="0" w:color="auto"/>
              </w:divBdr>
            </w:div>
          </w:divsChild>
        </w:div>
        <w:div w:id="1478299342">
          <w:marLeft w:val="0"/>
          <w:marRight w:val="0"/>
          <w:marTop w:val="0"/>
          <w:marBottom w:val="0"/>
          <w:divBdr>
            <w:top w:val="none" w:sz="0" w:space="0" w:color="auto"/>
            <w:left w:val="none" w:sz="0" w:space="0" w:color="auto"/>
            <w:bottom w:val="none" w:sz="0" w:space="0" w:color="auto"/>
            <w:right w:val="none" w:sz="0" w:space="0" w:color="auto"/>
          </w:divBdr>
          <w:divsChild>
            <w:div w:id="1598756014">
              <w:marLeft w:val="0"/>
              <w:marRight w:val="0"/>
              <w:marTop w:val="0"/>
              <w:marBottom w:val="0"/>
              <w:divBdr>
                <w:top w:val="none" w:sz="0" w:space="0" w:color="auto"/>
                <w:left w:val="none" w:sz="0" w:space="0" w:color="auto"/>
                <w:bottom w:val="none" w:sz="0" w:space="0" w:color="auto"/>
                <w:right w:val="none" w:sz="0" w:space="0" w:color="auto"/>
              </w:divBdr>
            </w:div>
          </w:divsChild>
        </w:div>
        <w:div w:id="1513716935">
          <w:marLeft w:val="0"/>
          <w:marRight w:val="0"/>
          <w:marTop w:val="0"/>
          <w:marBottom w:val="0"/>
          <w:divBdr>
            <w:top w:val="none" w:sz="0" w:space="0" w:color="auto"/>
            <w:left w:val="none" w:sz="0" w:space="0" w:color="auto"/>
            <w:bottom w:val="none" w:sz="0" w:space="0" w:color="auto"/>
            <w:right w:val="none" w:sz="0" w:space="0" w:color="auto"/>
          </w:divBdr>
          <w:divsChild>
            <w:div w:id="450052300">
              <w:marLeft w:val="0"/>
              <w:marRight w:val="0"/>
              <w:marTop w:val="0"/>
              <w:marBottom w:val="0"/>
              <w:divBdr>
                <w:top w:val="none" w:sz="0" w:space="0" w:color="auto"/>
                <w:left w:val="none" w:sz="0" w:space="0" w:color="auto"/>
                <w:bottom w:val="none" w:sz="0" w:space="0" w:color="auto"/>
                <w:right w:val="none" w:sz="0" w:space="0" w:color="auto"/>
              </w:divBdr>
            </w:div>
            <w:div w:id="1223636102">
              <w:marLeft w:val="0"/>
              <w:marRight w:val="0"/>
              <w:marTop w:val="0"/>
              <w:marBottom w:val="0"/>
              <w:divBdr>
                <w:top w:val="none" w:sz="0" w:space="0" w:color="auto"/>
                <w:left w:val="none" w:sz="0" w:space="0" w:color="auto"/>
                <w:bottom w:val="none" w:sz="0" w:space="0" w:color="auto"/>
                <w:right w:val="none" w:sz="0" w:space="0" w:color="auto"/>
              </w:divBdr>
            </w:div>
          </w:divsChild>
        </w:div>
        <w:div w:id="1551646116">
          <w:marLeft w:val="0"/>
          <w:marRight w:val="0"/>
          <w:marTop w:val="0"/>
          <w:marBottom w:val="0"/>
          <w:divBdr>
            <w:top w:val="none" w:sz="0" w:space="0" w:color="auto"/>
            <w:left w:val="none" w:sz="0" w:space="0" w:color="auto"/>
            <w:bottom w:val="none" w:sz="0" w:space="0" w:color="auto"/>
            <w:right w:val="none" w:sz="0" w:space="0" w:color="auto"/>
          </w:divBdr>
          <w:divsChild>
            <w:div w:id="11807939">
              <w:marLeft w:val="0"/>
              <w:marRight w:val="0"/>
              <w:marTop w:val="0"/>
              <w:marBottom w:val="0"/>
              <w:divBdr>
                <w:top w:val="none" w:sz="0" w:space="0" w:color="auto"/>
                <w:left w:val="none" w:sz="0" w:space="0" w:color="auto"/>
                <w:bottom w:val="none" w:sz="0" w:space="0" w:color="auto"/>
                <w:right w:val="none" w:sz="0" w:space="0" w:color="auto"/>
              </w:divBdr>
            </w:div>
          </w:divsChild>
        </w:div>
        <w:div w:id="1653488859">
          <w:marLeft w:val="0"/>
          <w:marRight w:val="0"/>
          <w:marTop w:val="0"/>
          <w:marBottom w:val="0"/>
          <w:divBdr>
            <w:top w:val="none" w:sz="0" w:space="0" w:color="auto"/>
            <w:left w:val="none" w:sz="0" w:space="0" w:color="auto"/>
            <w:bottom w:val="none" w:sz="0" w:space="0" w:color="auto"/>
            <w:right w:val="none" w:sz="0" w:space="0" w:color="auto"/>
          </w:divBdr>
          <w:divsChild>
            <w:div w:id="2071883336">
              <w:marLeft w:val="0"/>
              <w:marRight w:val="0"/>
              <w:marTop w:val="0"/>
              <w:marBottom w:val="0"/>
              <w:divBdr>
                <w:top w:val="none" w:sz="0" w:space="0" w:color="auto"/>
                <w:left w:val="none" w:sz="0" w:space="0" w:color="auto"/>
                <w:bottom w:val="none" w:sz="0" w:space="0" w:color="auto"/>
                <w:right w:val="none" w:sz="0" w:space="0" w:color="auto"/>
              </w:divBdr>
            </w:div>
          </w:divsChild>
        </w:div>
        <w:div w:id="1669942117">
          <w:marLeft w:val="0"/>
          <w:marRight w:val="0"/>
          <w:marTop w:val="0"/>
          <w:marBottom w:val="0"/>
          <w:divBdr>
            <w:top w:val="none" w:sz="0" w:space="0" w:color="auto"/>
            <w:left w:val="none" w:sz="0" w:space="0" w:color="auto"/>
            <w:bottom w:val="none" w:sz="0" w:space="0" w:color="auto"/>
            <w:right w:val="none" w:sz="0" w:space="0" w:color="auto"/>
          </w:divBdr>
          <w:divsChild>
            <w:div w:id="864443087">
              <w:marLeft w:val="0"/>
              <w:marRight w:val="0"/>
              <w:marTop w:val="0"/>
              <w:marBottom w:val="0"/>
              <w:divBdr>
                <w:top w:val="none" w:sz="0" w:space="0" w:color="auto"/>
                <w:left w:val="none" w:sz="0" w:space="0" w:color="auto"/>
                <w:bottom w:val="none" w:sz="0" w:space="0" w:color="auto"/>
                <w:right w:val="none" w:sz="0" w:space="0" w:color="auto"/>
              </w:divBdr>
            </w:div>
          </w:divsChild>
        </w:div>
        <w:div w:id="1703172104">
          <w:marLeft w:val="0"/>
          <w:marRight w:val="0"/>
          <w:marTop w:val="0"/>
          <w:marBottom w:val="0"/>
          <w:divBdr>
            <w:top w:val="none" w:sz="0" w:space="0" w:color="auto"/>
            <w:left w:val="none" w:sz="0" w:space="0" w:color="auto"/>
            <w:bottom w:val="none" w:sz="0" w:space="0" w:color="auto"/>
            <w:right w:val="none" w:sz="0" w:space="0" w:color="auto"/>
          </w:divBdr>
          <w:divsChild>
            <w:div w:id="569003660">
              <w:marLeft w:val="0"/>
              <w:marRight w:val="0"/>
              <w:marTop w:val="0"/>
              <w:marBottom w:val="0"/>
              <w:divBdr>
                <w:top w:val="none" w:sz="0" w:space="0" w:color="auto"/>
                <w:left w:val="none" w:sz="0" w:space="0" w:color="auto"/>
                <w:bottom w:val="none" w:sz="0" w:space="0" w:color="auto"/>
                <w:right w:val="none" w:sz="0" w:space="0" w:color="auto"/>
              </w:divBdr>
            </w:div>
          </w:divsChild>
        </w:div>
        <w:div w:id="1721827782">
          <w:marLeft w:val="0"/>
          <w:marRight w:val="0"/>
          <w:marTop w:val="0"/>
          <w:marBottom w:val="0"/>
          <w:divBdr>
            <w:top w:val="none" w:sz="0" w:space="0" w:color="auto"/>
            <w:left w:val="none" w:sz="0" w:space="0" w:color="auto"/>
            <w:bottom w:val="none" w:sz="0" w:space="0" w:color="auto"/>
            <w:right w:val="none" w:sz="0" w:space="0" w:color="auto"/>
          </w:divBdr>
          <w:divsChild>
            <w:div w:id="1097478634">
              <w:marLeft w:val="0"/>
              <w:marRight w:val="0"/>
              <w:marTop w:val="0"/>
              <w:marBottom w:val="0"/>
              <w:divBdr>
                <w:top w:val="none" w:sz="0" w:space="0" w:color="auto"/>
                <w:left w:val="none" w:sz="0" w:space="0" w:color="auto"/>
                <w:bottom w:val="none" w:sz="0" w:space="0" w:color="auto"/>
                <w:right w:val="none" w:sz="0" w:space="0" w:color="auto"/>
              </w:divBdr>
            </w:div>
          </w:divsChild>
        </w:div>
        <w:div w:id="1752309925">
          <w:marLeft w:val="0"/>
          <w:marRight w:val="0"/>
          <w:marTop w:val="0"/>
          <w:marBottom w:val="0"/>
          <w:divBdr>
            <w:top w:val="none" w:sz="0" w:space="0" w:color="auto"/>
            <w:left w:val="none" w:sz="0" w:space="0" w:color="auto"/>
            <w:bottom w:val="none" w:sz="0" w:space="0" w:color="auto"/>
            <w:right w:val="none" w:sz="0" w:space="0" w:color="auto"/>
          </w:divBdr>
          <w:divsChild>
            <w:div w:id="2033609424">
              <w:marLeft w:val="0"/>
              <w:marRight w:val="0"/>
              <w:marTop w:val="0"/>
              <w:marBottom w:val="0"/>
              <w:divBdr>
                <w:top w:val="none" w:sz="0" w:space="0" w:color="auto"/>
                <w:left w:val="none" w:sz="0" w:space="0" w:color="auto"/>
                <w:bottom w:val="none" w:sz="0" w:space="0" w:color="auto"/>
                <w:right w:val="none" w:sz="0" w:space="0" w:color="auto"/>
              </w:divBdr>
            </w:div>
          </w:divsChild>
        </w:div>
        <w:div w:id="1836142681">
          <w:marLeft w:val="0"/>
          <w:marRight w:val="0"/>
          <w:marTop w:val="0"/>
          <w:marBottom w:val="0"/>
          <w:divBdr>
            <w:top w:val="none" w:sz="0" w:space="0" w:color="auto"/>
            <w:left w:val="none" w:sz="0" w:space="0" w:color="auto"/>
            <w:bottom w:val="none" w:sz="0" w:space="0" w:color="auto"/>
            <w:right w:val="none" w:sz="0" w:space="0" w:color="auto"/>
          </w:divBdr>
          <w:divsChild>
            <w:div w:id="258410873">
              <w:marLeft w:val="0"/>
              <w:marRight w:val="0"/>
              <w:marTop w:val="0"/>
              <w:marBottom w:val="0"/>
              <w:divBdr>
                <w:top w:val="none" w:sz="0" w:space="0" w:color="auto"/>
                <w:left w:val="none" w:sz="0" w:space="0" w:color="auto"/>
                <w:bottom w:val="none" w:sz="0" w:space="0" w:color="auto"/>
                <w:right w:val="none" w:sz="0" w:space="0" w:color="auto"/>
              </w:divBdr>
            </w:div>
          </w:divsChild>
        </w:div>
        <w:div w:id="1953319687">
          <w:marLeft w:val="0"/>
          <w:marRight w:val="0"/>
          <w:marTop w:val="0"/>
          <w:marBottom w:val="0"/>
          <w:divBdr>
            <w:top w:val="none" w:sz="0" w:space="0" w:color="auto"/>
            <w:left w:val="none" w:sz="0" w:space="0" w:color="auto"/>
            <w:bottom w:val="none" w:sz="0" w:space="0" w:color="auto"/>
            <w:right w:val="none" w:sz="0" w:space="0" w:color="auto"/>
          </w:divBdr>
          <w:divsChild>
            <w:div w:id="1727877118">
              <w:marLeft w:val="0"/>
              <w:marRight w:val="0"/>
              <w:marTop w:val="0"/>
              <w:marBottom w:val="0"/>
              <w:divBdr>
                <w:top w:val="none" w:sz="0" w:space="0" w:color="auto"/>
                <w:left w:val="none" w:sz="0" w:space="0" w:color="auto"/>
                <w:bottom w:val="none" w:sz="0" w:space="0" w:color="auto"/>
                <w:right w:val="none" w:sz="0" w:space="0" w:color="auto"/>
              </w:divBdr>
            </w:div>
          </w:divsChild>
        </w:div>
        <w:div w:id="2015182676">
          <w:marLeft w:val="0"/>
          <w:marRight w:val="0"/>
          <w:marTop w:val="0"/>
          <w:marBottom w:val="0"/>
          <w:divBdr>
            <w:top w:val="none" w:sz="0" w:space="0" w:color="auto"/>
            <w:left w:val="none" w:sz="0" w:space="0" w:color="auto"/>
            <w:bottom w:val="none" w:sz="0" w:space="0" w:color="auto"/>
            <w:right w:val="none" w:sz="0" w:space="0" w:color="auto"/>
          </w:divBdr>
          <w:divsChild>
            <w:div w:id="92240000">
              <w:marLeft w:val="0"/>
              <w:marRight w:val="0"/>
              <w:marTop w:val="0"/>
              <w:marBottom w:val="0"/>
              <w:divBdr>
                <w:top w:val="none" w:sz="0" w:space="0" w:color="auto"/>
                <w:left w:val="none" w:sz="0" w:space="0" w:color="auto"/>
                <w:bottom w:val="none" w:sz="0" w:space="0" w:color="auto"/>
                <w:right w:val="none" w:sz="0" w:space="0" w:color="auto"/>
              </w:divBdr>
            </w:div>
          </w:divsChild>
        </w:div>
        <w:div w:id="2040738986">
          <w:marLeft w:val="0"/>
          <w:marRight w:val="0"/>
          <w:marTop w:val="0"/>
          <w:marBottom w:val="0"/>
          <w:divBdr>
            <w:top w:val="none" w:sz="0" w:space="0" w:color="auto"/>
            <w:left w:val="none" w:sz="0" w:space="0" w:color="auto"/>
            <w:bottom w:val="none" w:sz="0" w:space="0" w:color="auto"/>
            <w:right w:val="none" w:sz="0" w:space="0" w:color="auto"/>
          </w:divBdr>
          <w:divsChild>
            <w:div w:id="11921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icagomanualofstyle.org/16/ch15/ch15_toc.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7</Pages>
  <Words>1818</Words>
  <Characters>10368</Characters>
  <Application>Microsoft Macintosh Word</Application>
  <DocSecurity>0</DocSecurity>
  <Lines>86</Lines>
  <Paragraphs>24</Paragraphs>
  <ScaleCrop>false</ScaleCrop>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13</cp:revision>
  <dcterms:created xsi:type="dcterms:W3CDTF">2016-12-20T04:52:00Z</dcterms:created>
  <dcterms:modified xsi:type="dcterms:W3CDTF">2016-12-21T15:34:00Z</dcterms:modified>
</cp:coreProperties>
</file>